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F515DA" w:rsidRDefault="00F515DA" w:rsidP="00F515DA">
      <w:pPr>
        <w:jc w:val="center"/>
        <w:rPr>
          <w:b/>
          <w:smallCaps/>
          <w:color w:val="0070C0"/>
          <w:spacing w:val="40"/>
          <w:sz w:val="56"/>
          <w:szCs w:val="56"/>
        </w:rPr>
      </w:pPr>
      <w:r>
        <w:rPr>
          <w:b/>
          <w:smallCaps/>
          <w:color w:val="0070C0"/>
          <w:spacing w:val="40"/>
          <w:sz w:val="56"/>
          <w:szCs w:val="56"/>
        </w:rPr>
        <w:t xml:space="preserve">Science </w:t>
      </w:r>
    </w:p>
    <w:p w:rsidR="00F515DA" w:rsidRPr="009C6B96" w:rsidRDefault="00F515DA" w:rsidP="00F515DA">
      <w:pPr>
        <w:jc w:val="center"/>
        <w:rPr>
          <w:b/>
          <w:smallCaps/>
          <w:color w:val="0070C0"/>
          <w:spacing w:val="40"/>
          <w:sz w:val="28"/>
          <w:szCs w:val="28"/>
        </w:rPr>
      </w:pPr>
      <w:r w:rsidRPr="009C6B96">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E634D2"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E634D2"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E634D2" w:rsidRDefault="0016265E" w:rsidP="00E634D2">
            <w:pPr>
              <w:jc w:val="center"/>
              <w:rPr>
                <w:b/>
                <w:sz w:val="22"/>
                <w:szCs w:val="22"/>
              </w:rPr>
            </w:pPr>
          </w:p>
          <w:p w:rsidR="0016265E" w:rsidRPr="00E634D2" w:rsidRDefault="0016265E" w:rsidP="00E634D2">
            <w:pPr>
              <w:jc w:val="center"/>
              <w:rPr>
                <w:b/>
                <w:sz w:val="22"/>
                <w:szCs w:val="22"/>
              </w:rPr>
            </w:pPr>
          </w:p>
          <w:p w:rsidR="0016265E" w:rsidRPr="00E634D2" w:rsidRDefault="0016265E" w:rsidP="00E634D2">
            <w:pPr>
              <w:jc w:val="center"/>
              <w:rPr>
                <w:b/>
                <w:sz w:val="22"/>
                <w:szCs w:val="22"/>
              </w:rPr>
            </w:pPr>
            <w:r w:rsidRPr="00E634D2">
              <w:rPr>
                <w:b/>
                <w:sz w:val="22"/>
                <w:szCs w:val="22"/>
              </w:rPr>
              <w:t>Standard</w:t>
            </w:r>
          </w:p>
          <w:p w:rsidR="0016265E" w:rsidRPr="00E634D2" w:rsidRDefault="0016265E" w:rsidP="00E634D2">
            <w:pPr>
              <w:jc w:val="center"/>
              <w:rPr>
                <w:b/>
                <w:sz w:val="22"/>
                <w:szCs w:val="22"/>
              </w:rPr>
            </w:pPr>
          </w:p>
          <w:p w:rsidR="0016265E" w:rsidRPr="00E634D2" w:rsidRDefault="0016265E" w:rsidP="00E634D2">
            <w:pPr>
              <w:jc w:val="center"/>
              <w:rPr>
                <w:b/>
                <w:sz w:val="22"/>
                <w:szCs w:val="22"/>
              </w:rPr>
            </w:pPr>
            <w:r w:rsidRPr="00E634D2">
              <w:rPr>
                <w:b/>
                <w:sz w:val="22"/>
                <w:szCs w:val="22"/>
              </w:rPr>
              <w:t xml:space="preserve">The teacher of </w:t>
            </w:r>
          </w:p>
          <w:p w:rsidR="00F515DA" w:rsidRPr="00E634D2" w:rsidRDefault="00F515DA" w:rsidP="00E634D2">
            <w:pPr>
              <w:jc w:val="center"/>
              <w:rPr>
                <w:b/>
                <w:sz w:val="22"/>
                <w:szCs w:val="22"/>
              </w:rPr>
            </w:pPr>
            <w:bookmarkStart w:id="0" w:name="_GoBack"/>
            <w:bookmarkEnd w:id="0"/>
          </w:p>
          <w:p w:rsidR="00F515DA" w:rsidRPr="00E634D2" w:rsidRDefault="00F515DA" w:rsidP="00E634D2">
            <w:pPr>
              <w:jc w:val="center"/>
              <w:rPr>
                <w:b/>
                <w:sz w:val="22"/>
                <w:szCs w:val="22"/>
              </w:rPr>
            </w:pPr>
            <w:r w:rsidRPr="00E634D2">
              <w:rPr>
                <w:b/>
                <w:sz w:val="22"/>
                <w:szCs w:val="22"/>
              </w:rPr>
              <w:t xml:space="preserve">SCIENCE </w:t>
            </w:r>
          </w:p>
          <w:p w:rsidR="00F515DA" w:rsidRPr="00E634D2" w:rsidRDefault="00F515DA" w:rsidP="00E634D2">
            <w:pPr>
              <w:jc w:val="center"/>
              <w:rPr>
                <w:b/>
                <w:sz w:val="22"/>
                <w:szCs w:val="22"/>
              </w:rPr>
            </w:pPr>
            <w:r w:rsidRPr="00E634D2">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Content Pedagogy:  Effective science teachers understand how students learn and develop science and engineering concepts and practices. They incorporate disciplinary core ideas, scientific and engineering practices, and crosscutting concepts into instruction.</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Learning Environments: Teachers work with students and others to create and manage environments that support learning.</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 xml:space="preserve">Safety: Effective teachers of science demonstrate and implement safety procedures, material safety practices, and the ethical treatment and use of living organisms  </w:t>
            </w:r>
            <w:r w:rsidRPr="00E634D2">
              <w:rPr>
                <w:b/>
                <w:sz w:val="20"/>
                <w:szCs w:val="20"/>
              </w:rPr>
              <w:lastRenderedPageBreak/>
              <w:t>(appropriate to their area of licensure).</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 xml:space="preserve">Middle Level Physical Science:  The teacher of middle school science </w:t>
            </w:r>
            <w:r w:rsidRPr="00E634D2">
              <w:rPr>
                <w:b/>
                <w:sz w:val="20"/>
                <w:szCs w:val="20"/>
              </w:rPr>
              <w:lastRenderedPageBreak/>
              <w:t xml:space="preserve">can demonstrate an understanding of concepts and practices of physical science in developing instruction for students, including knowledge of atomic structure, molecular structure, states of matter, chemical reactions, energy, motion and stability of objects, forces, and waves.  </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Middle Level Life Science:  The teacher of middle school science can demonstrate an understanding of concepts and practices of biological science in developing instruction for students, including knowledge of cell theory, structure and function of organisms, populations of organisms, biodiversity, ecosystems, genetics, and evolution.</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 xml:space="preserve">Middle Level Earth and Space Science: The teacher of middle school science can demonstrate an understanding of concepts and practices of earth and space science in developing instruction for students, including knowledge of the universe and solar system, Earth’s geologic history and processes, Earth’s structure and processes, water cycle, weather and climate, natural resources, natural hazards and </w:t>
            </w:r>
            <w:r w:rsidRPr="00E634D2">
              <w:rPr>
                <w:b/>
                <w:sz w:val="20"/>
                <w:szCs w:val="20"/>
              </w:rPr>
              <w:lastRenderedPageBreak/>
              <w:t>catastrophes, and human influences on Earth’s systems.</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r w:rsidR="00F515DA" w:rsidRPr="000427DB" w:rsidTr="00D97448">
        <w:tc>
          <w:tcPr>
            <w:tcW w:w="3510" w:type="dxa"/>
          </w:tcPr>
          <w:p w:rsidR="00F515DA" w:rsidRPr="00E634D2" w:rsidRDefault="00F515DA" w:rsidP="00E634D2">
            <w:pPr>
              <w:pStyle w:val="ListParagraph"/>
              <w:numPr>
                <w:ilvl w:val="0"/>
                <w:numId w:val="30"/>
              </w:numPr>
              <w:tabs>
                <w:tab w:val="left" w:pos="356"/>
              </w:tabs>
              <w:ind w:left="0" w:firstLine="0"/>
              <w:rPr>
                <w:b/>
                <w:sz w:val="20"/>
                <w:szCs w:val="20"/>
              </w:rPr>
            </w:pPr>
            <w:r w:rsidRPr="00E634D2">
              <w:rPr>
                <w:b/>
                <w:sz w:val="20"/>
                <w:szCs w:val="20"/>
              </w:rPr>
              <w:t>Middle Level Unifying Concepts/Interdisciplinary Perspectives: The teacher of middle school science can demonstrate an understanding and be able to infuse into science teaching the crosscutting concepts of science and the interdisciplinary perspectives among the sciences.</w:t>
            </w:r>
          </w:p>
        </w:tc>
        <w:tc>
          <w:tcPr>
            <w:tcW w:w="1620" w:type="dxa"/>
          </w:tcPr>
          <w:p w:rsidR="00F515DA" w:rsidRDefault="00F515DA" w:rsidP="00F515DA"/>
        </w:tc>
        <w:tc>
          <w:tcPr>
            <w:tcW w:w="1350" w:type="dxa"/>
          </w:tcPr>
          <w:p w:rsidR="00F515DA" w:rsidRDefault="00F515DA" w:rsidP="00F515DA"/>
        </w:tc>
        <w:tc>
          <w:tcPr>
            <w:tcW w:w="1350" w:type="dxa"/>
          </w:tcPr>
          <w:p w:rsidR="00F515DA" w:rsidRDefault="00F515DA" w:rsidP="00F515DA"/>
        </w:tc>
        <w:tc>
          <w:tcPr>
            <w:tcW w:w="1440" w:type="dxa"/>
          </w:tcPr>
          <w:p w:rsidR="00F515DA" w:rsidRDefault="00F515DA" w:rsidP="00F515DA"/>
        </w:tc>
        <w:tc>
          <w:tcPr>
            <w:tcW w:w="1350" w:type="dxa"/>
          </w:tcPr>
          <w:p w:rsidR="00F515DA" w:rsidRDefault="00F515DA" w:rsidP="00F515DA"/>
        </w:tc>
        <w:tc>
          <w:tcPr>
            <w:tcW w:w="1260" w:type="dxa"/>
          </w:tcPr>
          <w:p w:rsidR="00F515DA" w:rsidRDefault="00F515DA" w:rsidP="00F515DA"/>
        </w:tc>
        <w:tc>
          <w:tcPr>
            <w:tcW w:w="1350" w:type="dxa"/>
          </w:tcPr>
          <w:p w:rsidR="00F515DA" w:rsidRDefault="00F515DA" w:rsidP="00F515DA"/>
        </w:tc>
        <w:tc>
          <w:tcPr>
            <w:tcW w:w="1350" w:type="dxa"/>
          </w:tcPr>
          <w:p w:rsidR="00F515DA" w:rsidRDefault="00F515DA" w:rsidP="00F515D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E634D2"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E634D2"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E634D2"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E634D2"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634D2"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634D2"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634D2"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634D2"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634D2"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634D2"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634D2"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E634D2"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E634D2"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E634D2"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E634D2"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E634D2"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E634D2"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634D2">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634D2">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634D2">
      <w:rPr>
        <w:rStyle w:val="PageNumber"/>
        <w:rFonts w:ascii="Tahoma" w:hAnsi="Tahoma" w:cs="Tahoma"/>
        <w:noProof/>
        <w:sz w:val="22"/>
        <w:szCs w:val="22"/>
      </w:rPr>
      <w:t>11</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F515DA">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F515DA">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F515DA">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83F94"/>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4D2"/>
    <w:rsid w:val="00E63545"/>
    <w:rsid w:val="00E648F5"/>
    <w:rsid w:val="00E805F3"/>
    <w:rsid w:val="00E87B47"/>
    <w:rsid w:val="00E960FF"/>
    <w:rsid w:val="00EA67A0"/>
    <w:rsid w:val="00EA6B59"/>
    <w:rsid w:val="00EB051B"/>
    <w:rsid w:val="00EE438E"/>
    <w:rsid w:val="00EF013D"/>
    <w:rsid w:val="00F01F19"/>
    <w:rsid w:val="00F055D2"/>
    <w:rsid w:val="00F3596D"/>
    <w:rsid w:val="00F515DA"/>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81F6-93D0-49E6-A82B-91EE1E34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4150</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28178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2018-06-12T21:14:00Z</dcterms:created>
  <dcterms:modified xsi:type="dcterms:W3CDTF">2018-06-18T14:49:00Z</dcterms:modified>
</cp:coreProperties>
</file>