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1E5061" w:rsidRPr="001E5061" w:rsidRDefault="001E5061" w:rsidP="001E5061">
      <w:pPr>
        <w:jc w:val="center"/>
        <w:rPr>
          <w:b/>
          <w:smallCaps/>
          <w:color w:val="0070C0"/>
          <w:spacing w:val="40"/>
          <w:sz w:val="56"/>
          <w:szCs w:val="56"/>
        </w:rPr>
      </w:pPr>
      <w:r w:rsidRPr="001E5061">
        <w:rPr>
          <w:b/>
          <w:smallCaps/>
          <w:color w:val="0070C0"/>
          <w:spacing w:val="40"/>
          <w:sz w:val="56"/>
          <w:szCs w:val="56"/>
        </w:rPr>
        <w:t>LOW INCIDENCE</w:t>
      </w:r>
    </w:p>
    <w:p w:rsidR="00A67DAF" w:rsidRPr="007006B2" w:rsidRDefault="001E5061" w:rsidP="001E5061">
      <w:pPr>
        <w:jc w:val="center"/>
        <w:rPr>
          <w:b/>
        </w:rPr>
      </w:pPr>
      <w:r w:rsidRPr="001E5061">
        <w:rPr>
          <w:b/>
          <w:smallCaps/>
          <w:color w:val="0070C0"/>
          <w:spacing w:val="40"/>
          <w:sz w:val="56"/>
          <w:szCs w:val="56"/>
        </w:rPr>
        <w:t>SPECIAL EDUCATION</w:t>
      </w: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F70C7C"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F70C7C"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1E5061" w:rsidRDefault="001E5061" w:rsidP="001E5061">
      <w:pPr>
        <w:tabs>
          <w:tab w:val="left" w:pos="7950"/>
        </w:tabs>
      </w:pPr>
      <w:r>
        <w:tab/>
      </w:r>
    </w:p>
    <w:p w:rsidR="001E5061" w:rsidRDefault="001E5061" w:rsidP="00A67DAF">
      <w:pPr>
        <w:jc w:val="center"/>
      </w:pPr>
    </w:p>
    <w:p w:rsidR="00A67DAF" w:rsidRPr="007006B2" w:rsidRDefault="00A67DAF" w:rsidP="00A67DAF">
      <w:pPr>
        <w:jc w:val="center"/>
        <w:rPr>
          <w:b/>
          <w:sz w:val="26"/>
          <w:szCs w:val="26"/>
        </w:rPr>
      </w:pPr>
      <w:r w:rsidRPr="001E5061">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F70C7C" w:rsidRDefault="0016265E">
            <w:pPr>
              <w:jc w:val="center"/>
              <w:rPr>
                <w:b/>
                <w:sz w:val="22"/>
                <w:szCs w:val="22"/>
              </w:rPr>
            </w:pPr>
          </w:p>
          <w:p w:rsidR="0016265E" w:rsidRPr="00F70C7C" w:rsidRDefault="0016265E">
            <w:pPr>
              <w:jc w:val="center"/>
              <w:rPr>
                <w:b/>
                <w:sz w:val="22"/>
                <w:szCs w:val="22"/>
              </w:rPr>
            </w:pPr>
            <w:bookmarkStart w:id="0" w:name="_GoBack"/>
            <w:bookmarkEnd w:id="0"/>
          </w:p>
          <w:p w:rsidR="0016265E" w:rsidRPr="00F70C7C" w:rsidRDefault="0016265E">
            <w:pPr>
              <w:jc w:val="center"/>
              <w:rPr>
                <w:b/>
                <w:sz w:val="22"/>
                <w:szCs w:val="22"/>
              </w:rPr>
            </w:pPr>
            <w:r w:rsidRPr="00F70C7C">
              <w:rPr>
                <w:b/>
                <w:sz w:val="22"/>
                <w:szCs w:val="22"/>
              </w:rPr>
              <w:t>Standard</w:t>
            </w:r>
          </w:p>
          <w:p w:rsidR="0016265E" w:rsidRPr="00F70C7C" w:rsidRDefault="0016265E">
            <w:pPr>
              <w:jc w:val="center"/>
              <w:rPr>
                <w:b/>
                <w:sz w:val="22"/>
                <w:szCs w:val="22"/>
              </w:rPr>
            </w:pPr>
          </w:p>
          <w:p w:rsidR="0016265E" w:rsidRPr="00F70C7C" w:rsidRDefault="0016265E" w:rsidP="00B46178">
            <w:pPr>
              <w:jc w:val="center"/>
              <w:rPr>
                <w:b/>
                <w:sz w:val="22"/>
                <w:szCs w:val="22"/>
              </w:rPr>
            </w:pPr>
            <w:r w:rsidRPr="00F70C7C">
              <w:rPr>
                <w:b/>
                <w:sz w:val="22"/>
                <w:szCs w:val="22"/>
              </w:rPr>
              <w:t xml:space="preserve">The teacher of </w:t>
            </w:r>
          </w:p>
          <w:p w:rsidR="001E5061" w:rsidRPr="00F70C7C" w:rsidRDefault="001E5061" w:rsidP="00B46178">
            <w:pPr>
              <w:jc w:val="center"/>
              <w:rPr>
                <w:b/>
                <w:sz w:val="22"/>
                <w:szCs w:val="22"/>
              </w:rPr>
            </w:pPr>
          </w:p>
          <w:p w:rsidR="001E5061" w:rsidRPr="00F70C7C" w:rsidRDefault="001E5061" w:rsidP="001E5061">
            <w:pPr>
              <w:jc w:val="center"/>
              <w:rPr>
                <w:b/>
                <w:sz w:val="22"/>
                <w:szCs w:val="22"/>
              </w:rPr>
            </w:pPr>
            <w:r w:rsidRPr="00F70C7C">
              <w:rPr>
                <w:b/>
                <w:sz w:val="22"/>
                <w:szCs w:val="22"/>
              </w:rPr>
              <w:t>LOW INCIDENCE</w:t>
            </w:r>
          </w:p>
          <w:p w:rsidR="001E5061" w:rsidRPr="00F70C7C" w:rsidRDefault="001E5061" w:rsidP="001E5061">
            <w:pPr>
              <w:jc w:val="center"/>
              <w:rPr>
                <w:b/>
                <w:sz w:val="22"/>
                <w:szCs w:val="22"/>
              </w:rPr>
            </w:pPr>
            <w:r w:rsidRPr="00F70C7C">
              <w:rPr>
                <w:b/>
                <w:sz w:val="22"/>
                <w:szCs w:val="22"/>
              </w:rPr>
              <w:t>SPECIAL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educator of students with low incidence disabilities demonstrates understanding and use of philosophical, historical, legal, professionalism and ethical practices.</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educator of students with low incidence disabilities demonstrates understanding of how disabilities may impact development and learning and use of this knowledge to provide meaningful and challenging learning experiences.</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educator of students with low incidence disabilities demonstrates understanding and use of multiple and collaborative methods of formal and informal assessment in making educational decisions.</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lastRenderedPageBreak/>
              <w:t>The special educator of students with low incidence disabilities demonstrates understanding and use of general and specialized curricula to individualize learning.</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educator of students with low incidence disabilities demonstrates understanding and use of planning, selecting, adapting, accommodating, and implementing researched and evidence-based instructional strategies and technologies to promote learning.</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education teacher of students with low incidence disabilities demonstrates understanding of and uses strategies to create safe, inclusive, culturally responsive learning environments so that students become active and effective learners and develop emotional well-being, positive social interactions, and self-determination.</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r w:rsidR="001E5061" w:rsidRPr="000427DB" w:rsidTr="00D97448">
        <w:tc>
          <w:tcPr>
            <w:tcW w:w="3510" w:type="dxa"/>
          </w:tcPr>
          <w:p w:rsidR="001E5061" w:rsidRPr="00F70C7C" w:rsidRDefault="001E5061" w:rsidP="001E5061">
            <w:pPr>
              <w:pStyle w:val="ListParagraph"/>
              <w:numPr>
                <w:ilvl w:val="0"/>
                <w:numId w:val="30"/>
              </w:numPr>
              <w:tabs>
                <w:tab w:val="left" w:pos="356"/>
              </w:tabs>
              <w:ind w:left="0" w:hanging="18"/>
              <w:rPr>
                <w:b/>
                <w:sz w:val="20"/>
                <w:szCs w:val="20"/>
              </w:rPr>
            </w:pPr>
            <w:r w:rsidRPr="00F70C7C">
              <w:rPr>
                <w:b/>
                <w:sz w:val="20"/>
                <w:szCs w:val="20"/>
              </w:rPr>
              <w:t>The special educator of students with low incidence disabilities understands the roles and uses strategies of effective consultation, collaboration and communication with family members, professionals, teaching assistants, students, and community organization members.</w:t>
            </w:r>
          </w:p>
        </w:tc>
        <w:tc>
          <w:tcPr>
            <w:tcW w:w="1620" w:type="dxa"/>
          </w:tcPr>
          <w:p w:rsidR="001E5061" w:rsidRDefault="001E5061" w:rsidP="001E5061"/>
        </w:tc>
        <w:tc>
          <w:tcPr>
            <w:tcW w:w="1350" w:type="dxa"/>
          </w:tcPr>
          <w:p w:rsidR="001E5061" w:rsidRDefault="001E5061" w:rsidP="001E5061"/>
        </w:tc>
        <w:tc>
          <w:tcPr>
            <w:tcW w:w="1350" w:type="dxa"/>
          </w:tcPr>
          <w:p w:rsidR="001E5061" w:rsidRDefault="001E5061" w:rsidP="001E5061"/>
        </w:tc>
        <w:tc>
          <w:tcPr>
            <w:tcW w:w="1440" w:type="dxa"/>
          </w:tcPr>
          <w:p w:rsidR="001E5061" w:rsidRDefault="001E5061" w:rsidP="001E5061"/>
        </w:tc>
        <w:tc>
          <w:tcPr>
            <w:tcW w:w="1350" w:type="dxa"/>
          </w:tcPr>
          <w:p w:rsidR="001E5061" w:rsidRDefault="001E5061" w:rsidP="001E5061"/>
        </w:tc>
        <w:tc>
          <w:tcPr>
            <w:tcW w:w="1260" w:type="dxa"/>
          </w:tcPr>
          <w:p w:rsidR="001E5061" w:rsidRDefault="001E5061" w:rsidP="001E5061"/>
        </w:tc>
        <w:tc>
          <w:tcPr>
            <w:tcW w:w="1350" w:type="dxa"/>
          </w:tcPr>
          <w:p w:rsidR="001E5061" w:rsidRDefault="001E5061" w:rsidP="001E5061"/>
        </w:tc>
        <w:tc>
          <w:tcPr>
            <w:tcW w:w="1350" w:type="dxa"/>
          </w:tcPr>
          <w:p w:rsidR="001E5061" w:rsidRDefault="001E5061" w:rsidP="001E5061"/>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F70C7C"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F70C7C"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F70C7C"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F70C7C"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70C7C"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70C7C"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70C7C"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70C7C"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70C7C"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70C7C"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70C7C"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F70C7C"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F70C7C"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F70C7C"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F70C7C"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F70C7C"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F70C7C"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70C7C">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70C7C">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70C7C">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E5061"/>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177C9"/>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70C7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04F9-01A5-4BBA-9B66-7FDD2AB3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3985</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27023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2018-06-12T19:31:00Z</dcterms:created>
  <dcterms:modified xsi:type="dcterms:W3CDTF">2018-06-18T14:36:00Z</dcterms:modified>
</cp:coreProperties>
</file>