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B37510" w:rsidP="00A67DAF">
      <w:pPr>
        <w:rPr>
          <w:b/>
          <w:bCs/>
          <w:szCs w:val="22"/>
        </w:rPr>
      </w:pPr>
      <w:bookmarkStart w:id="0" w:name="_GoBack"/>
      <w:bookmarkEnd w:id="0"/>
      <w:r>
        <w:rPr>
          <w:b/>
          <w:bCs/>
          <w:szCs w:val="22"/>
        </w:rPr>
        <w:t xml:space="preserve">Template </w:t>
      </w:r>
      <w:r w:rsidR="00D97448">
        <w:rPr>
          <w:b/>
          <w:bCs/>
          <w:szCs w:val="22"/>
        </w:rPr>
        <w:t xml:space="preserve">Revised </w:t>
      </w:r>
      <w:r w:rsidR="00C65FC9">
        <w:rPr>
          <w:b/>
          <w:bCs/>
          <w:szCs w:val="22"/>
        </w:rPr>
        <w:t>06-17-2020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250C43" w:rsidRPr="007006B2" w:rsidRDefault="00250C43" w:rsidP="00250C43">
      <w:pPr>
        <w:jc w:val="center"/>
        <w:rPr>
          <w:b/>
          <w:smallCaps/>
          <w:color w:val="0070C0"/>
          <w:spacing w:val="40"/>
          <w:sz w:val="56"/>
          <w:szCs w:val="56"/>
        </w:rPr>
      </w:pPr>
      <w:r>
        <w:rPr>
          <w:b/>
          <w:smallCaps/>
          <w:color w:val="0070C0"/>
          <w:spacing w:val="40"/>
          <w:sz w:val="56"/>
          <w:szCs w:val="56"/>
        </w:rPr>
        <w:t>Deaf or Hard of Hearing</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250C43" w:rsidRPr="007006B2" w:rsidRDefault="00250C43" w:rsidP="00250C43">
      <w:sdt>
        <w:sdtPr>
          <w:id w:val="965001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w:t>
      </w:r>
      <w:r w:rsidRPr="007006B2">
        <w:t>-</w:t>
      </w:r>
      <w:r>
        <w:t>Gr3</w:t>
      </w:r>
      <w:r>
        <w:tab/>
      </w:r>
      <w:sdt>
        <w:sdtPr>
          <w:id w:val="1881588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2C2A1F"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250C43" w:rsidRPr="004D6106" w:rsidRDefault="00250C43" w:rsidP="00250C43">
            <w:pPr>
              <w:jc w:val="center"/>
              <w:rPr>
                <w:b/>
                <w:sz w:val="20"/>
                <w:szCs w:val="20"/>
              </w:rPr>
            </w:pPr>
            <w:r w:rsidRPr="004D6106">
              <w:rPr>
                <w:b/>
                <w:sz w:val="20"/>
                <w:szCs w:val="20"/>
              </w:rPr>
              <w:t>Standard</w:t>
            </w:r>
          </w:p>
          <w:p w:rsidR="00250C43" w:rsidRPr="004D6106" w:rsidRDefault="00250C43" w:rsidP="00250C43">
            <w:pPr>
              <w:jc w:val="center"/>
              <w:rPr>
                <w:b/>
                <w:sz w:val="20"/>
                <w:szCs w:val="20"/>
              </w:rPr>
            </w:pPr>
          </w:p>
          <w:p w:rsidR="00250C43" w:rsidRPr="004D6106" w:rsidRDefault="00250C43" w:rsidP="00250C43">
            <w:pPr>
              <w:jc w:val="center"/>
              <w:rPr>
                <w:b/>
                <w:sz w:val="20"/>
                <w:szCs w:val="20"/>
              </w:rPr>
            </w:pPr>
            <w:r w:rsidRPr="004D6106">
              <w:rPr>
                <w:b/>
                <w:sz w:val="20"/>
                <w:szCs w:val="20"/>
              </w:rPr>
              <w:t xml:space="preserve">The teacher of </w:t>
            </w:r>
          </w:p>
          <w:p w:rsidR="00250C43" w:rsidRPr="004D6106" w:rsidRDefault="00250C43" w:rsidP="00250C43">
            <w:pPr>
              <w:jc w:val="center"/>
              <w:rPr>
                <w:b/>
                <w:sz w:val="20"/>
                <w:szCs w:val="20"/>
              </w:rPr>
            </w:pPr>
          </w:p>
          <w:p w:rsidR="0016265E" w:rsidRPr="000427DB" w:rsidRDefault="00250C43" w:rsidP="00250C43">
            <w:pPr>
              <w:jc w:val="center"/>
              <w:rPr>
                <w:b/>
                <w:sz w:val="22"/>
                <w:szCs w:val="22"/>
              </w:rPr>
            </w:pPr>
            <w:r w:rsidRPr="004D6106">
              <w:rPr>
                <w:b/>
                <w:sz w:val="20"/>
                <w:szCs w:val="20"/>
              </w:rPr>
              <w:t>DEAF OR HARD OF HEARING</w:t>
            </w:r>
            <w:r w:rsidRPr="000427DB">
              <w:rPr>
                <w:b/>
                <w:sz w:val="22"/>
                <w:szCs w:val="22"/>
              </w:rPr>
              <w:t xml:space="preserve"> </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Pr="00C920CF" w:rsidRDefault="0016265E" w:rsidP="00B14A1D">
            <w:pPr>
              <w:ind w:left="113" w:right="113"/>
              <w:rPr>
                <w:b/>
                <w:sz w:val="20"/>
                <w:szCs w:val="20"/>
              </w:rPr>
            </w:pPr>
            <w:r>
              <w:rPr>
                <w:b/>
                <w:sz w:val="20"/>
                <w:szCs w:val="20"/>
              </w:rPr>
              <w:t>1b)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250C43" w:rsidRPr="000427DB" w:rsidTr="00D97448">
        <w:tc>
          <w:tcPr>
            <w:tcW w:w="3510" w:type="dxa"/>
          </w:tcPr>
          <w:p w:rsidR="00250C43" w:rsidRPr="004D6106" w:rsidRDefault="00250C43" w:rsidP="00250C43">
            <w:pPr>
              <w:pStyle w:val="ListParagraph"/>
              <w:numPr>
                <w:ilvl w:val="0"/>
                <w:numId w:val="30"/>
              </w:numPr>
              <w:tabs>
                <w:tab w:val="left" w:pos="356"/>
              </w:tabs>
              <w:ind w:left="0" w:firstLine="0"/>
              <w:rPr>
                <w:b/>
                <w:sz w:val="20"/>
                <w:szCs w:val="20"/>
              </w:rPr>
            </w:pPr>
            <w:r w:rsidRPr="004D6106">
              <w:rPr>
                <w:b/>
                <w:sz w:val="20"/>
                <w:szCs w:val="20"/>
              </w:rPr>
              <w:t>The teacher of deaf or hard-of-hearing students demonstrates understanding of philosophical, historical, and legal foundations of education for such students.</w:t>
            </w:r>
          </w:p>
        </w:tc>
        <w:tc>
          <w:tcPr>
            <w:tcW w:w="1620" w:type="dxa"/>
          </w:tcPr>
          <w:p w:rsidR="00250C43" w:rsidRDefault="00250C43" w:rsidP="00250C43"/>
        </w:tc>
        <w:tc>
          <w:tcPr>
            <w:tcW w:w="1350" w:type="dxa"/>
          </w:tcPr>
          <w:p w:rsidR="00250C43" w:rsidRDefault="00250C43" w:rsidP="00250C43"/>
        </w:tc>
        <w:tc>
          <w:tcPr>
            <w:tcW w:w="1350" w:type="dxa"/>
          </w:tcPr>
          <w:p w:rsidR="00250C43" w:rsidRDefault="00250C43" w:rsidP="00250C43"/>
        </w:tc>
        <w:tc>
          <w:tcPr>
            <w:tcW w:w="1440" w:type="dxa"/>
          </w:tcPr>
          <w:p w:rsidR="00250C43" w:rsidRDefault="00250C43" w:rsidP="00250C43"/>
        </w:tc>
        <w:tc>
          <w:tcPr>
            <w:tcW w:w="1350" w:type="dxa"/>
          </w:tcPr>
          <w:p w:rsidR="00250C43" w:rsidRDefault="00250C43" w:rsidP="00250C43"/>
        </w:tc>
        <w:tc>
          <w:tcPr>
            <w:tcW w:w="1260" w:type="dxa"/>
          </w:tcPr>
          <w:p w:rsidR="00250C43" w:rsidRDefault="00250C43" w:rsidP="00250C43"/>
        </w:tc>
        <w:tc>
          <w:tcPr>
            <w:tcW w:w="1350" w:type="dxa"/>
          </w:tcPr>
          <w:p w:rsidR="00250C43" w:rsidRDefault="00250C43" w:rsidP="00250C43"/>
        </w:tc>
        <w:tc>
          <w:tcPr>
            <w:tcW w:w="1350" w:type="dxa"/>
          </w:tcPr>
          <w:p w:rsidR="00250C43" w:rsidRDefault="00250C43" w:rsidP="00250C43"/>
        </w:tc>
      </w:tr>
      <w:tr w:rsidR="00250C43" w:rsidRPr="000427DB" w:rsidTr="00D97448">
        <w:tc>
          <w:tcPr>
            <w:tcW w:w="3510" w:type="dxa"/>
          </w:tcPr>
          <w:p w:rsidR="00250C43" w:rsidRPr="004D6106" w:rsidRDefault="00250C43" w:rsidP="00250C43">
            <w:pPr>
              <w:pStyle w:val="ListParagraph"/>
              <w:numPr>
                <w:ilvl w:val="0"/>
                <w:numId w:val="30"/>
              </w:numPr>
              <w:tabs>
                <w:tab w:val="left" w:pos="356"/>
              </w:tabs>
              <w:ind w:left="0" w:firstLine="0"/>
              <w:rPr>
                <w:b/>
                <w:sz w:val="20"/>
                <w:szCs w:val="20"/>
              </w:rPr>
            </w:pPr>
            <w:r w:rsidRPr="004D6106">
              <w:rPr>
                <w:b/>
                <w:sz w:val="20"/>
                <w:szCs w:val="20"/>
              </w:rPr>
              <w:t>The teacher of deaf or hard-of-hearing infants and children understands that a variety of factors both intrinsic and external, influence communication, cognitive, emotional, and social development.</w:t>
            </w:r>
          </w:p>
        </w:tc>
        <w:tc>
          <w:tcPr>
            <w:tcW w:w="1620" w:type="dxa"/>
          </w:tcPr>
          <w:p w:rsidR="00250C43" w:rsidRDefault="00250C43" w:rsidP="00250C43"/>
        </w:tc>
        <w:tc>
          <w:tcPr>
            <w:tcW w:w="1350" w:type="dxa"/>
          </w:tcPr>
          <w:p w:rsidR="00250C43" w:rsidRDefault="00250C43" w:rsidP="00250C43"/>
        </w:tc>
        <w:tc>
          <w:tcPr>
            <w:tcW w:w="1350" w:type="dxa"/>
          </w:tcPr>
          <w:p w:rsidR="00250C43" w:rsidRDefault="00250C43" w:rsidP="00250C43"/>
        </w:tc>
        <w:tc>
          <w:tcPr>
            <w:tcW w:w="1440" w:type="dxa"/>
          </w:tcPr>
          <w:p w:rsidR="00250C43" w:rsidRDefault="00250C43" w:rsidP="00250C43"/>
        </w:tc>
        <w:tc>
          <w:tcPr>
            <w:tcW w:w="1350" w:type="dxa"/>
          </w:tcPr>
          <w:p w:rsidR="00250C43" w:rsidRDefault="00250C43" w:rsidP="00250C43"/>
        </w:tc>
        <w:tc>
          <w:tcPr>
            <w:tcW w:w="1260" w:type="dxa"/>
          </w:tcPr>
          <w:p w:rsidR="00250C43" w:rsidRDefault="00250C43" w:rsidP="00250C43"/>
        </w:tc>
        <w:tc>
          <w:tcPr>
            <w:tcW w:w="1350" w:type="dxa"/>
          </w:tcPr>
          <w:p w:rsidR="00250C43" w:rsidRDefault="00250C43" w:rsidP="00250C43"/>
        </w:tc>
        <w:tc>
          <w:tcPr>
            <w:tcW w:w="1350" w:type="dxa"/>
          </w:tcPr>
          <w:p w:rsidR="00250C43" w:rsidRDefault="00250C43" w:rsidP="00250C43"/>
        </w:tc>
      </w:tr>
      <w:tr w:rsidR="00250C43" w:rsidRPr="000427DB" w:rsidTr="00D97448">
        <w:tc>
          <w:tcPr>
            <w:tcW w:w="3510" w:type="dxa"/>
          </w:tcPr>
          <w:p w:rsidR="00250C43" w:rsidRPr="004D6106" w:rsidRDefault="00250C43" w:rsidP="00250C43">
            <w:pPr>
              <w:pStyle w:val="ListParagraph"/>
              <w:numPr>
                <w:ilvl w:val="0"/>
                <w:numId w:val="30"/>
              </w:numPr>
              <w:tabs>
                <w:tab w:val="left" w:pos="356"/>
              </w:tabs>
              <w:ind w:left="0" w:firstLine="0"/>
              <w:rPr>
                <w:b/>
                <w:sz w:val="20"/>
                <w:szCs w:val="20"/>
              </w:rPr>
            </w:pPr>
            <w:r w:rsidRPr="004D6106">
              <w:rPr>
                <w:b/>
                <w:sz w:val="20"/>
                <w:szCs w:val="20"/>
              </w:rPr>
              <w:t>The teacher of deaf or hard-of-hearing infants and children demonstrates assessment, diagnosis, and evaluation knowledge and skills related to students with special needs.</w:t>
            </w:r>
          </w:p>
        </w:tc>
        <w:tc>
          <w:tcPr>
            <w:tcW w:w="1620" w:type="dxa"/>
          </w:tcPr>
          <w:p w:rsidR="00250C43" w:rsidRDefault="00250C43" w:rsidP="00250C43"/>
        </w:tc>
        <w:tc>
          <w:tcPr>
            <w:tcW w:w="1350" w:type="dxa"/>
          </w:tcPr>
          <w:p w:rsidR="00250C43" w:rsidRDefault="00250C43" w:rsidP="00250C43"/>
        </w:tc>
        <w:tc>
          <w:tcPr>
            <w:tcW w:w="1350" w:type="dxa"/>
          </w:tcPr>
          <w:p w:rsidR="00250C43" w:rsidRDefault="00250C43" w:rsidP="00250C43"/>
        </w:tc>
        <w:tc>
          <w:tcPr>
            <w:tcW w:w="1440" w:type="dxa"/>
          </w:tcPr>
          <w:p w:rsidR="00250C43" w:rsidRDefault="00250C43" w:rsidP="00250C43"/>
        </w:tc>
        <w:tc>
          <w:tcPr>
            <w:tcW w:w="1350" w:type="dxa"/>
          </w:tcPr>
          <w:p w:rsidR="00250C43" w:rsidRDefault="00250C43" w:rsidP="00250C43"/>
        </w:tc>
        <w:tc>
          <w:tcPr>
            <w:tcW w:w="1260" w:type="dxa"/>
          </w:tcPr>
          <w:p w:rsidR="00250C43" w:rsidRDefault="00250C43" w:rsidP="00250C43"/>
        </w:tc>
        <w:tc>
          <w:tcPr>
            <w:tcW w:w="1350" w:type="dxa"/>
          </w:tcPr>
          <w:p w:rsidR="00250C43" w:rsidRDefault="00250C43" w:rsidP="00250C43"/>
        </w:tc>
        <w:tc>
          <w:tcPr>
            <w:tcW w:w="1350" w:type="dxa"/>
          </w:tcPr>
          <w:p w:rsidR="00250C43" w:rsidRDefault="00250C43" w:rsidP="00250C43"/>
        </w:tc>
      </w:tr>
      <w:tr w:rsidR="00250C43" w:rsidRPr="000427DB" w:rsidTr="00D97448">
        <w:tc>
          <w:tcPr>
            <w:tcW w:w="3510" w:type="dxa"/>
          </w:tcPr>
          <w:p w:rsidR="00250C43" w:rsidRPr="004D6106" w:rsidRDefault="00250C43" w:rsidP="00250C43">
            <w:pPr>
              <w:pStyle w:val="ListParagraph"/>
              <w:numPr>
                <w:ilvl w:val="0"/>
                <w:numId w:val="30"/>
              </w:numPr>
              <w:tabs>
                <w:tab w:val="left" w:pos="356"/>
              </w:tabs>
              <w:ind w:left="0" w:firstLine="0"/>
              <w:rPr>
                <w:b/>
                <w:sz w:val="20"/>
                <w:szCs w:val="20"/>
              </w:rPr>
            </w:pPr>
            <w:r w:rsidRPr="004D6106">
              <w:rPr>
                <w:b/>
                <w:sz w:val="20"/>
                <w:szCs w:val="20"/>
              </w:rPr>
              <w:t xml:space="preserve">The teacher of deaf or hard-of-hearing infants and children </w:t>
            </w:r>
            <w:r w:rsidRPr="004D6106">
              <w:rPr>
                <w:b/>
                <w:sz w:val="20"/>
                <w:szCs w:val="20"/>
              </w:rPr>
              <w:lastRenderedPageBreak/>
              <w:t>demonstrates knowledge and skill in planning and implementing effective instruction for infants and children who are deaf or hard-of-hearing based upon knowledge of subject matter, infant or child, community, and curriculum goals.</w:t>
            </w:r>
          </w:p>
        </w:tc>
        <w:tc>
          <w:tcPr>
            <w:tcW w:w="1620" w:type="dxa"/>
          </w:tcPr>
          <w:p w:rsidR="00250C43" w:rsidRDefault="00250C43" w:rsidP="00250C43"/>
        </w:tc>
        <w:tc>
          <w:tcPr>
            <w:tcW w:w="1350" w:type="dxa"/>
          </w:tcPr>
          <w:p w:rsidR="00250C43" w:rsidRDefault="00250C43" w:rsidP="00250C43"/>
        </w:tc>
        <w:tc>
          <w:tcPr>
            <w:tcW w:w="1350" w:type="dxa"/>
          </w:tcPr>
          <w:p w:rsidR="00250C43" w:rsidRDefault="00250C43" w:rsidP="00250C43"/>
        </w:tc>
        <w:tc>
          <w:tcPr>
            <w:tcW w:w="1440" w:type="dxa"/>
          </w:tcPr>
          <w:p w:rsidR="00250C43" w:rsidRDefault="00250C43" w:rsidP="00250C43"/>
        </w:tc>
        <w:tc>
          <w:tcPr>
            <w:tcW w:w="1350" w:type="dxa"/>
          </w:tcPr>
          <w:p w:rsidR="00250C43" w:rsidRDefault="00250C43" w:rsidP="00250C43"/>
        </w:tc>
        <w:tc>
          <w:tcPr>
            <w:tcW w:w="1260" w:type="dxa"/>
          </w:tcPr>
          <w:p w:rsidR="00250C43" w:rsidRDefault="00250C43" w:rsidP="00250C43"/>
        </w:tc>
        <w:tc>
          <w:tcPr>
            <w:tcW w:w="1350" w:type="dxa"/>
          </w:tcPr>
          <w:p w:rsidR="00250C43" w:rsidRDefault="00250C43" w:rsidP="00250C43"/>
        </w:tc>
        <w:tc>
          <w:tcPr>
            <w:tcW w:w="1350" w:type="dxa"/>
          </w:tcPr>
          <w:p w:rsidR="00250C43" w:rsidRDefault="00250C43" w:rsidP="00250C43"/>
        </w:tc>
      </w:tr>
      <w:tr w:rsidR="00250C43" w:rsidRPr="000427DB" w:rsidTr="00D97448">
        <w:tc>
          <w:tcPr>
            <w:tcW w:w="3510" w:type="dxa"/>
          </w:tcPr>
          <w:p w:rsidR="00250C43" w:rsidRPr="004D6106" w:rsidRDefault="00250C43" w:rsidP="00250C43">
            <w:pPr>
              <w:pStyle w:val="ListParagraph"/>
              <w:numPr>
                <w:ilvl w:val="0"/>
                <w:numId w:val="30"/>
              </w:numPr>
              <w:tabs>
                <w:tab w:val="left" w:pos="356"/>
              </w:tabs>
              <w:ind w:left="0" w:firstLine="0"/>
              <w:rPr>
                <w:b/>
                <w:sz w:val="20"/>
                <w:szCs w:val="20"/>
              </w:rPr>
            </w:pPr>
            <w:r w:rsidRPr="004D6106">
              <w:rPr>
                <w:b/>
                <w:sz w:val="20"/>
                <w:szCs w:val="20"/>
              </w:rPr>
              <w:t>The teacher of deaf or hard-of-hearing infants and children promotes learning by providing supportive environments that encourage participation of infants and children who are deaf or hard-of-hearing.</w:t>
            </w:r>
          </w:p>
        </w:tc>
        <w:tc>
          <w:tcPr>
            <w:tcW w:w="1620" w:type="dxa"/>
          </w:tcPr>
          <w:p w:rsidR="00250C43" w:rsidRDefault="00250C43" w:rsidP="00250C43"/>
        </w:tc>
        <w:tc>
          <w:tcPr>
            <w:tcW w:w="1350" w:type="dxa"/>
          </w:tcPr>
          <w:p w:rsidR="00250C43" w:rsidRDefault="00250C43" w:rsidP="00250C43"/>
        </w:tc>
        <w:tc>
          <w:tcPr>
            <w:tcW w:w="1350" w:type="dxa"/>
          </w:tcPr>
          <w:p w:rsidR="00250C43" w:rsidRDefault="00250C43" w:rsidP="00250C43"/>
        </w:tc>
        <w:tc>
          <w:tcPr>
            <w:tcW w:w="1440" w:type="dxa"/>
          </w:tcPr>
          <w:p w:rsidR="00250C43" w:rsidRDefault="00250C43" w:rsidP="00250C43"/>
        </w:tc>
        <w:tc>
          <w:tcPr>
            <w:tcW w:w="1350" w:type="dxa"/>
          </w:tcPr>
          <w:p w:rsidR="00250C43" w:rsidRDefault="00250C43" w:rsidP="00250C43"/>
        </w:tc>
        <w:tc>
          <w:tcPr>
            <w:tcW w:w="1260" w:type="dxa"/>
          </w:tcPr>
          <w:p w:rsidR="00250C43" w:rsidRDefault="00250C43" w:rsidP="00250C43"/>
        </w:tc>
        <w:tc>
          <w:tcPr>
            <w:tcW w:w="1350" w:type="dxa"/>
          </w:tcPr>
          <w:p w:rsidR="00250C43" w:rsidRDefault="00250C43" w:rsidP="00250C43"/>
        </w:tc>
        <w:tc>
          <w:tcPr>
            <w:tcW w:w="1350" w:type="dxa"/>
          </w:tcPr>
          <w:p w:rsidR="00250C43" w:rsidRDefault="00250C43" w:rsidP="00250C43"/>
        </w:tc>
      </w:tr>
      <w:tr w:rsidR="00250C43" w:rsidRPr="000427DB" w:rsidTr="00D97448">
        <w:tc>
          <w:tcPr>
            <w:tcW w:w="3510" w:type="dxa"/>
          </w:tcPr>
          <w:p w:rsidR="00250C43" w:rsidRPr="004D6106" w:rsidRDefault="00250C43" w:rsidP="00250C43">
            <w:pPr>
              <w:pStyle w:val="ListParagraph"/>
              <w:numPr>
                <w:ilvl w:val="0"/>
                <w:numId w:val="30"/>
              </w:numPr>
              <w:tabs>
                <w:tab w:val="left" w:pos="356"/>
              </w:tabs>
              <w:ind w:left="0" w:firstLine="0"/>
              <w:rPr>
                <w:b/>
                <w:sz w:val="20"/>
                <w:szCs w:val="20"/>
              </w:rPr>
            </w:pPr>
            <w:r w:rsidRPr="004D6106">
              <w:rPr>
                <w:b/>
                <w:sz w:val="20"/>
                <w:szCs w:val="20"/>
              </w:rPr>
              <w:t>The teacher of deaf or hard-of-hearing infants and children demonstrates effective communication and collaboration skills and knowledge related to infants and children who are deaf or hard-of-hearing and their families.</w:t>
            </w:r>
          </w:p>
        </w:tc>
        <w:tc>
          <w:tcPr>
            <w:tcW w:w="1620" w:type="dxa"/>
          </w:tcPr>
          <w:p w:rsidR="00250C43" w:rsidRDefault="00250C43" w:rsidP="00250C43"/>
        </w:tc>
        <w:tc>
          <w:tcPr>
            <w:tcW w:w="1350" w:type="dxa"/>
          </w:tcPr>
          <w:p w:rsidR="00250C43" w:rsidRDefault="00250C43" w:rsidP="00250C43"/>
        </w:tc>
        <w:tc>
          <w:tcPr>
            <w:tcW w:w="1350" w:type="dxa"/>
          </w:tcPr>
          <w:p w:rsidR="00250C43" w:rsidRDefault="00250C43" w:rsidP="00250C43"/>
        </w:tc>
        <w:tc>
          <w:tcPr>
            <w:tcW w:w="1440" w:type="dxa"/>
          </w:tcPr>
          <w:p w:rsidR="00250C43" w:rsidRDefault="00250C43" w:rsidP="00250C43"/>
        </w:tc>
        <w:tc>
          <w:tcPr>
            <w:tcW w:w="1350" w:type="dxa"/>
          </w:tcPr>
          <w:p w:rsidR="00250C43" w:rsidRDefault="00250C43" w:rsidP="00250C43"/>
        </w:tc>
        <w:tc>
          <w:tcPr>
            <w:tcW w:w="1260" w:type="dxa"/>
          </w:tcPr>
          <w:p w:rsidR="00250C43" w:rsidRDefault="00250C43" w:rsidP="00250C43"/>
        </w:tc>
        <w:tc>
          <w:tcPr>
            <w:tcW w:w="1350" w:type="dxa"/>
          </w:tcPr>
          <w:p w:rsidR="00250C43" w:rsidRDefault="00250C43" w:rsidP="00250C43"/>
        </w:tc>
        <w:tc>
          <w:tcPr>
            <w:tcW w:w="1350" w:type="dxa"/>
          </w:tcPr>
          <w:p w:rsidR="00250C43" w:rsidRDefault="00250C43" w:rsidP="00250C43"/>
        </w:tc>
      </w:tr>
      <w:tr w:rsidR="00250C43" w:rsidRPr="000427DB" w:rsidTr="00D97448">
        <w:tc>
          <w:tcPr>
            <w:tcW w:w="3510" w:type="dxa"/>
          </w:tcPr>
          <w:p w:rsidR="00250C43" w:rsidRPr="004D6106" w:rsidRDefault="00250C43" w:rsidP="00250C43">
            <w:pPr>
              <w:pStyle w:val="ListParagraph"/>
              <w:numPr>
                <w:ilvl w:val="0"/>
                <w:numId w:val="30"/>
              </w:numPr>
              <w:tabs>
                <w:tab w:val="left" w:pos="356"/>
              </w:tabs>
              <w:ind w:left="0" w:firstLine="0"/>
              <w:rPr>
                <w:b/>
                <w:sz w:val="20"/>
                <w:szCs w:val="20"/>
              </w:rPr>
            </w:pPr>
            <w:r w:rsidRPr="004D6106">
              <w:rPr>
                <w:b/>
                <w:sz w:val="20"/>
                <w:szCs w:val="20"/>
              </w:rPr>
              <w:t>The teacher of deaf or hard-of-hearing students demonstrates professionalism and ethical practices related to individuals who are deaf or hard-of-hearing.</w:t>
            </w:r>
          </w:p>
        </w:tc>
        <w:tc>
          <w:tcPr>
            <w:tcW w:w="1620" w:type="dxa"/>
          </w:tcPr>
          <w:p w:rsidR="00250C43" w:rsidRDefault="00250C43" w:rsidP="00250C43"/>
        </w:tc>
        <w:tc>
          <w:tcPr>
            <w:tcW w:w="1350" w:type="dxa"/>
          </w:tcPr>
          <w:p w:rsidR="00250C43" w:rsidRDefault="00250C43" w:rsidP="00250C43"/>
        </w:tc>
        <w:tc>
          <w:tcPr>
            <w:tcW w:w="1350" w:type="dxa"/>
          </w:tcPr>
          <w:p w:rsidR="00250C43" w:rsidRDefault="00250C43" w:rsidP="00250C43"/>
        </w:tc>
        <w:tc>
          <w:tcPr>
            <w:tcW w:w="1440" w:type="dxa"/>
          </w:tcPr>
          <w:p w:rsidR="00250C43" w:rsidRDefault="00250C43" w:rsidP="00250C43"/>
        </w:tc>
        <w:tc>
          <w:tcPr>
            <w:tcW w:w="1350" w:type="dxa"/>
          </w:tcPr>
          <w:p w:rsidR="00250C43" w:rsidRDefault="00250C43" w:rsidP="00250C43"/>
        </w:tc>
        <w:tc>
          <w:tcPr>
            <w:tcW w:w="1260" w:type="dxa"/>
          </w:tcPr>
          <w:p w:rsidR="00250C43" w:rsidRDefault="00250C43" w:rsidP="00250C43"/>
        </w:tc>
        <w:tc>
          <w:tcPr>
            <w:tcW w:w="1350" w:type="dxa"/>
          </w:tcPr>
          <w:p w:rsidR="00250C43" w:rsidRDefault="00250C43" w:rsidP="00250C43"/>
        </w:tc>
        <w:tc>
          <w:tcPr>
            <w:tcW w:w="1350" w:type="dxa"/>
          </w:tcPr>
          <w:p w:rsidR="00250C43" w:rsidRDefault="00250C43" w:rsidP="00250C43"/>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581687">
              <w:rPr>
                <w:sz w:val="22"/>
                <w:szCs w:val="22"/>
              </w:rPr>
              <w:t xml:space="preserve"> </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Licensure test data must reflect the percentage of candidates who have passed the state licensure test</w:t>
            </w:r>
            <w:r w:rsidR="00581687">
              <w:rPr>
                <w:sz w:val="22"/>
                <w:szCs w:val="22"/>
              </w:rPr>
              <w:t>(</w:t>
            </w:r>
            <w:r w:rsidRPr="00EB051B">
              <w:rPr>
                <w:sz w:val="22"/>
                <w:szCs w:val="22"/>
              </w:rPr>
              <w:t>s</w:t>
            </w:r>
            <w:r w:rsidR="00581687">
              <w:rPr>
                <w:sz w:val="22"/>
                <w:szCs w:val="22"/>
              </w:rPr>
              <w:t>)</w:t>
            </w:r>
            <w:r w:rsidRPr="00EB051B">
              <w:rPr>
                <w:sz w:val="22"/>
                <w:szCs w:val="22"/>
              </w:rPr>
              <w:t xml:space="preserve">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2C2A1F"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2C2A1F"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623" w:rsidP="00581687">
            <w:pPr>
              <w:rPr>
                <w:sz w:val="22"/>
                <w:szCs w:val="22"/>
              </w:rPr>
            </w:pPr>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C2A1F"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C2A1F"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C2A1F"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C2A1F"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C2A1F"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54AF2" w:rsidRPr="00EA6B59" w:rsidRDefault="00B54AF2" w:rsidP="00B54AF2">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B54AF2">
        <w:rPr>
          <w:b/>
          <w:u w:val="single"/>
        </w:rPr>
        <w:t>describe courses, alignments, data, and interpretations above in the Assessment 5 box.</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C2A1F"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C2A1F"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B54AF2" w:rsidRPr="007006B2" w:rsidTr="00066DA5">
        <w:trPr>
          <w:trHeight w:val="402"/>
          <w:tblHeader/>
          <w:jc w:val="center"/>
        </w:trPr>
        <w:tc>
          <w:tcPr>
            <w:tcW w:w="4450" w:type="dxa"/>
            <w:gridSpan w:val="3"/>
          </w:tcPr>
          <w:p w:rsidR="00B54AF2" w:rsidRPr="007006B2" w:rsidRDefault="00B54AF2" w:rsidP="00066DA5">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B54AF2" w:rsidRPr="007006B2" w:rsidTr="00066DA5">
        <w:trPr>
          <w:gridAfter w:val="1"/>
          <w:wAfter w:w="10" w:type="dxa"/>
          <w:trHeight w:val="402"/>
          <w:tblHeader/>
          <w:jc w:val="center"/>
        </w:trPr>
        <w:tc>
          <w:tcPr>
            <w:tcW w:w="1920" w:type="dxa"/>
          </w:tcPr>
          <w:p w:rsidR="00B54AF2" w:rsidRDefault="00B54AF2" w:rsidP="00066DA5">
            <w:pPr>
              <w:jc w:val="center"/>
              <w:rPr>
                <w:b/>
                <w:sz w:val="22"/>
                <w:szCs w:val="22"/>
              </w:rPr>
            </w:pPr>
            <w:r>
              <w:rPr>
                <w:b/>
                <w:sz w:val="22"/>
                <w:szCs w:val="22"/>
              </w:rPr>
              <w:t xml:space="preserve">Assessments </w:t>
            </w:r>
          </w:p>
          <w:p w:rsidR="00B54AF2" w:rsidRPr="007006B2" w:rsidRDefault="00B54AF2" w:rsidP="00066DA5">
            <w:pPr>
              <w:jc w:val="center"/>
              <w:rPr>
                <w:b/>
                <w:sz w:val="22"/>
                <w:szCs w:val="22"/>
              </w:rPr>
            </w:pPr>
            <w:r>
              <w:rPr>
                <w:b/>
                <w:sz w:val="22"/>
                <w:szCs w:val="22"/>
              </w:rPr>
              <w:t>5.A--5.J for TEN</w:t>
            </w:r>
            <w:r w:rsidRPr="007006B2">
              <w:rPr>
                <w:b/>
                <w:sz w:val="22"/>
                <w:szCs w:val="22"/>
              </w:rPr>
              <w:t xml:space="preserve"> courses</w:t>
            </w:r>
          </w:p>
          <w:p w:rsidR="00B54AF2" w:rsidRPr="007006B2" w:rsidRDefault="00B54AF2" w:rsidP="00066DA5">
            <w:pPr>
              <w:jc w:val="center"/>
              <w:rPr>
                <w:b/>
                <w:sz w:val="22"/>
                <w:szCs w:val="22"/>
              </w:rPr>
            </w:pPr>
            <w:r w:rsidRPr="007006B2">
              <w:rPr>
                <w:b/>
                <w:sz w:val="22"/>
                <w:szCs w:val="22"/>
              </w:rPr>
              <w:t>Course Name &amp; Number</w:t>
            </w:r>
          </w:p>
        </w:tc>
        <w:tc>
          <w:tcPr>
            <w:tcW w:w="2520" w:type="dxa"/>
          </w:tcPr>
          <w:p w:rsidR="00B54AF2" w:rsidRPr="007006B2" w:rsidRDefault="00B54AF2" w:rsidP="00066DA5">
            <w:pPr>
              <w:jc w:val="center"/>
              <w:rPr>
                <w:b/>
                <w:sz w:val="22"/>
                <w:szCs w:val="22"/>
              </w:rPr>
            </w:pPr>
            <w:r w:rsidRPr="007006B2">
              <w:rPr>
                <w:b/>
                <w:sz w:val="22"/>
                <w:szCs w:val="22"/>
              </w:rPr>
              <w:t>Program Standard</w:t>
            </w:r>
            <w:r>
              <w:rPr>
                <w:b/>
                <w:sz w:val="22"/>
                <w:szCs w:val="22"/>
              </w:rPr>
              <w:t>(s)</w:t>
            </w:r>
            <w:r w:rsidRPr="007006B2">
              <w:rPr>
                <w:b/>
                <w:sz w:val="22"/>
                <w:szCs w:val="22"/>
              </w:rPr>
              <w:t xml:space="preserve"> Addressed by Course Assessment</w:t>
            </w: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5.A.</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trHeight w:val="305"/>
          <w:jc w:val="center"/>
        </w:trPr>
        <w:tc>
          <w:tcPr>
            <w:tcW w:w="1920" w:type="dxa"/>
          </w:tcPr>
          <w:p w:rsidR="00B54AF2" w:rsidRDefault="00B54AF2" w:rsidP="00066DA5">
            <w:pPr>
              <w:rPr>
                <w:b/>
                <w:sz w:val="22"/>
                <w:szCs w:val="22"/>
              </w:rPr>
            </w:pPr>
            <w:r w:rsidRPr="007006B2">
              <w:rPr>
                <w:b/>
                <w:sz w:val="22"/>
                <w:szCs w:val="22"/>
              </w:rPr>
              <w:t>5.B</w:t>
            </w:r>
            <w:r>
              <w:rPr>
                <w:b/>
                <w:sz w:val="22"/>
                <w:szCs w:val="22"/>
              </w:rPr>
              <w:t>.</w:t>
            </w:r>
          </w:p>
          <w:p w:rsidR="00B54AF2" w:rsidRPr="00E20E94"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sidRPr="007006B2">
              <w:rPr>
                <w:b/>
                <w:sz w:val="22"/>
                <w:szCs w:val="22"/>
              </w:rPr>
              <w:t>5.C</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5.D.</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5.E.</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5.F.</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5.G.</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5.H.</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5.I.</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5.J.</w:t>
            </w:r>
          </w:p>
          <w:p w:rsidR="00B54AF2" w:rsidRPr="007006B2" w:rsidRDefault="00B54AF2" w:rsidP="00066DA5">
            <w:pPr>
              <w:rPr>
                <w:b/>
                <w:sz w:val="22"/>
                <w:szCs w:val="22"/>
              </w:rPr>
            </w:pPr>
          </w:p>
        </w:tc>
        <w:tc>
          <w:tcPr>
            <w:tcW w:w="2520" w:type="dxa"/>
          </w:tcPr>
          <w:p w:rsidR="00B54AF2" w:rsidRDefault="00B54AF2" w:rsidP="00066DA5"/>
        </w:tc>
      </w:tr>
    </w:tbl>
    <w:p w:rsidR="00A67DAF" w:rsidRDefault="00A67DAF" w:rsidP="00A67DAF">
      <w:pPr>
        <w:rPr>
          <w:sz w:val="22"/>
          <w:szCs w:val="22"/>
          <w:shd w:val="pct12" w:color="auto" w:fill="auto"/>
        </w:rPr>
      </w:pPr>
    </w:p>
    <w:p w:rsidR="00B54AF2" w:rsidRPr="007006B2" w:rsidRDefault="00B54AF2"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 xml:space="preserve">comprehensive standard examinations, case studies involving many content standards, projects, comprehensive portfolio tasks and score/s aligned to </w:t>
            </w:r>
            <w:r w:rsidRPr="007006B2">
              <w:rPr>
                <w:b/>
                <w:bCs/>
                <w:sz w:val="22"/>
                <w:szCs w:val="22"/>
              </w:rPr>
              <w:lastRenderedPageBreak/>
              <w:t>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E805F3" w:rsidRPr="007006B2" w:rsidRDefault="002C2A1F"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2C2A1F"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2C2A1F"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2C2A1F"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2C2A1F"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2C2A1F"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250C43" w:rsidRDefault="00250C43" w:rsidP="00250C43">
    <w:pPr>
      <w:pStyle w:val="Header"/>
    </w:pPr>
    <w:r>
      <w:rPr>
        <w:b/>
      </w:rPr>
      <w:t>Deaf or Hard of Hearing, Old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250C43" w:rsidP="00A67DAF">
    <w:pPr>
      <w:pStyle w:val="Header"/>
      <w:tabs>
        <w:tab w:val="clear" w:pos="4320"/>
        <w:tab w:val="clear" w:pos="8640"/>
        <w:tab w:val="right" w:pos="9180"/>
        <w:tab w:val="right" w:pos="12780"/>
      </w:tabs>
      <w:ind w:right="360"/>
      <w:rPr>
        <w:b/>
      </w:rPr>
    </w:pPr>
    <w:r>
      <w:rPr>
        <w:b/>
      </w:rPr>
      <w:t>Deaf or Hard of Hearing</w:t>
    </w:r>
    <w:r w:rsidR="00A37373">
      <w:rPr>
        <w:b/>
      </w:rPr>
      <w:t xml:space="preserve">, </w:t>
    </w:r>
    <w:r>
      <w:rPr>
        <w:b/>
      </w:rPr>
      <w:t>Old</w:t>
    </w:r>
    <w:r w:rsidR="00A37373">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250C43" w:rsidRDefault="00250C43" w:rsidP="00250C43">
    <w:pPr>
      <w:pStyle w:val="Header"/>
    </w:pPr>
    <w:r>
      <w:rPr>
        <w:b/>
      </w:rPr>
      <w:t>Deaf or Hard of Hearing, Old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16457A8"/>
    <w:multiLevelType w:val="hybridMultilevel"/>
    <w:tmpl w:val="387C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13B0E"/>
    <w:multiLevelType w:val="hybridMultilevel"/>
    <w:tmpl w:val="9D38FB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26"/>
  </w:num>
  <w:num w:numId="4">
    <w:abstractNumId w:val="1"/>
  </w:num>
  <w:num w:numId="5">
    <w:abstractNumId w:val="3"/>
  </w:num>
  <w:num w:numId="6">
    <w:abstractNumId w:val="25"/>
  </w:num>
  <w:num w:numId="7">
    <w:abstractNumId w:val="2"/>
  </w:num>
  <w:num w:numId="8">
    <w:abstractNumId w:val="17"/>
  </w:num>
  <w:num w:numId="9">
    <w:abstractNumId w:val="16"/>
  </w:num>
  <w:num w:numId="10">
    <w:abstractNumId w:val="14"/>
  </w:num>
  <w:num w:numId="11">
    <w:abstractNumId w:val="27"/>
  </w:num>
  <w:num w:numId="12">
    <w:abstractNumId w:val="5"/>
  </w:num>
  <w:num w:numId="13">
    <w:abstractNumId w:val="13"/>
  </w:num>
  <w:num w:numId="14">
    <w:abstractNumId w:val="4"/>
  </w:num>
  <w:num w:numId="15">
    <w:abstractNumId w:val="12"/>
  </w:num>
  <w:num w:numId="16">
    <w:abstractNumId w:val="29"/>
  </w:num>
  <w:num w:numId="17">
    <w:abstractNumId w:val="34"/>
  </w:num>
  <w:num w:numId="18">
    <w:abstractNumId w:val="22"/>
  </w:num>
  <w:num w:numId="19">
    <w:abstractNumId w:val="9"/>
  </w:num>
  <w:num w:numId="20">
    <w:abstractNumId w:val="19"/>
  </w:num>
  <w:num w:numId="21">
    <w:abstractNumId w:val="24"/>
  </w:num>
  <w:num w:numId="22">
    <w:abstractNumId w:val="6"/>
  </w:num>
  <w:num w:numId="23">
    <w:abstractNumId w:val="31"/>
  </w:num>
  <w:num w:numId="24">
    <w:abstractNumId w:val="23"/>
  </w:num>
  <w:num w:numId="25">
    <w:abstractNumId w:val="28"/>
  </w:num>
  <w:num w:numId="26">
    <w:abstractNumId w:val="20"/>
  </w:num>
  <w:num w:numId="27">
    <w:abstractNumId w:val="21"/>
  </w:num>
  <w:num w:numId="28">
    <w:abstractNumId w:val="30"/>
  </w:num>
  <w:num w:numId="29">
    <w:abstractNumId w:val="7"/>
  </w:num>
  <w:num w:numId="30">
    <w:abstractNumId w:val="0"/>
  </w:num>
  <w:num w:numId="31">
    <w:abstractNumId w:val="18"/>
  </w:num>
  <w:num w:numId="32">
    <w:abstractNumId w:val="11"/>
  </w:num>
  <w:num w:numId="33">
    <w:abstractNumId w:val="10"/>
  </w:num>
  <w:num w:numId="34">
    <w:abstractNumId w:val="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804CA"/>
    <w:rsid w:val="0009558B"/>
    <w:rsid w:val="000A6CA3"/>
    <w:rsid w:val="000C6E78"/>
    <w:rsid w:val="000C7BD4"/>
    <w:rsid w:val="00126C4E"/>
    <w:rsid w:val="001302A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0C43"/>
    <w:rsid w:val="00251215"/>
    <w:rsid w:val="00272582"/>
    <w:rsid w:val="002B2F5E"/>
    <w:rsid w:val="002C2AEA"/>
    <w:rsid w:val="002E07A5"/>
    <w:rsid w:val="002E2504"/>
    <w:rsid w:val="003025F6"/>
    <w:rsid w:val="0030339F"/>
    <w:rsid w:val="00307900"/>
    <w:rsid w:val="003112D9"/>
    <w:rsid w:val="003478BA"/>
    <w:rsid w:val="00356174"/>
    <w:rsid w:val="00372A75"/>
    <w:rsid w:val="00374BCF"/>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81687"/>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67B04"/>
    <w:rsid w:val="0087454D"/>
    <w:rsid w:val="008A4336"/>
    <w:rsid w:val="008C6ECB"/>
    <w:rsid w:val="008E6D54"/>
    <w:rsid w:val="00913F92"/>
    <w:rsid w:val="00921ED9"/>
    <w:rsid w:val="009368E0"/>
    <w:rsid w:val="00962228"/>
    <w:rsid w:val="009B433D"/>
    <w:rsid w:val="009C648E"/>
    <w:rsid w:val="009E4BB9"/>
    <w:rsid w:val="009F20C9"/>
    <w:rsid w:val="00A06969"/>
    <w:rsid w:val="00A11E7B"/>
    <w:rsid w:val="00A37373"/>
    <w:rsid w:val="00A64E46"/>
    <w:rsid w:val="00A65A44"/>
    <w:rsid w:val="00A67DAF"/>
    <w:rsid w:val="00A81C2B"/>
    <w:rsid w:val="00A870BC"/>
    <w:rsid w:val="00AB4623"/>
    <w:rsid w:val="00AB5CD8"/>
    <w:rsid w:val="00AC532B"/>
    <w:rsid w:val="00AD5E71"/>
    <w:rsid w:val="00AE2477"/>
    <w:rsid w:val="00AE598D"/>
    <w:rsid w:val="00AE649B"/>
    <w:rsid w:val="00AF7467"/>
    <w:rsid w:val="00B074DD"/>
    <w:rsid w:val="00B077DB"/>
    <w:rsid w:val="00B14A1D"/>
    <w:rsid w:val="00B23E89"/>
    <w:rsid w:val="00B325C4"/>
    <w:rsid w:val="00B37510"/>
    <w:rsid w:val="00B46178"/>
    <w:rsid w:val="00B510BA"/>
    <w:rsid w:val="00B54AF2"/>
    <w:rsid w:val="00B6080C"/>
    <w:rsid w:val="00B764A1"/>
    <w:rsid w:val="00B90AFA"/>
    <w:rsid w:val="00BB3F77"/>
    <w:rsid w:val="00BC6545"/>
    <w:rsid w:val="00BD5D42"/>
    <w:rsid w:val="00BE79A3"/>
    <w:rsid w:val="00C07B0B"/>
    <w:rsid w:val="00C56B39"/>
    <w:rsid w:val="00C609E4"/>
    <w:rsid w:val="00C62970"/>
    <w:rsid w:val="00C65FC9"/>
    <w:rsid w:val="00C665AD"/>
    <w:rsid w:val="00C70A02"/>
    <w:rsid w:val="00C7160B"/>
    <w:rsid w:val="00C72F20"/>
    <w:rsid w:val="00CA2855"/>
    <w:rsid w:val="00CA2A26"/>
    <w:rsid w:val="00CA6A07"/>
    <w:rsid w:val="00CC7552"/>
    <w:rsid w:val="00CF6563"/>
    <w:rsid w:val="00D153BD"/>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E9791D2"/>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BB77-6D53-4E4F-8603-A8A062CF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3658</Words>
  <Characters>21338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24947</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2020-06-30T19:55:00Z</dcterms:created>
  <dcterms:modified xsi:type="dcterms:W3CDTF">2020-06-30T20:07:00Z</dcterms:modified>
</cp:coreProperties>
</file>