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bookmarkStart w:colFirst="0" w:colLast="0" w:name="_heading=h.gjdgxs" w:id="0"/>
      <w:bookmarkEnd w:id="0"/>
      <w:r w:rsidDel="00000000" w:rsidR="00000000" w:rsidRPr="00000000">
        <w:rPr>
          <w:b w:val="1"/>
          <w:u w:val="single"/>
          <w:rtl w:val="0"/>
        </w:rPr>
        <w:t xml:space="preserve">OVT Summary Year 2</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OVT response is not to be a duplication of the system response.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ff000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Compliance</w:t>
      </w:r>
      <w:r w:rsidDel="00000000" w:rsidR="00000000" w:rsidRPr="00000000">
        <w:rPr>
          <w:rtl w:val="0"/>
        </w:rPr>
        <w:t xml:space="preserve"> </w:t>
      </w:r>
      <w:r w:rsidDel="00000000" w:rsidR="00000000" w:rsidRPr="00000000">
        <w:rPr>
          <w:rtl w:val="0"/>
        </w:rPr>
        <w:t xml:space="preserve">(Required)</w:t>
      </w:r>
    </w:p>
    <w:p w:rsidR="00000000" w:rsidDel="00000000" w:rsidP="00000000" w:rsidRDefault="00000000" w:rsidRPr="00000000" w14:paraId="00000005">
      <w:pPr>
        <w:spacing w:after="0" w:lineRule="auto"/>
        <w:ind w:left="720" w:firstLine="0"/>
        <w:rPr/>
      </w:pPr>
      <w:r w:rsidDel="00000000" w:rsidR="00000000" w:rsidRPr="00000000">
        <w:rPr>
          <w:rtl w:val="0"/>
        </w:rPr>
        <w:t xml:space="preserve">This section is a required section for systems. Please provide feedback on this section if compliance issues are noted for the system. </w:t>
      </w:r>
    </w:p>
    <w:p w:rsidR="00000000" w:rsidDel="00000000" w:rsidP="00000000" w:rsidRDefault="00000000" w:rsidRPr="00000000" w14:paraId="0000000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t>
      </w:r>
      <w:r w:rsidDel="00000000" w:rsidR="00000000" w:rsidRPr="00000000">
        <w:rPr>
          <w:rtl w:val="0"/>
        </w:rPr>
        <w:t xml:space="preserve">If the system has compliance issues, d</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escribe any evidence provided by the system concerning how the compliance issue(s) have been or are being addressed.”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Foundational Structures </w:t>
      </w:r>
      <w:r w:rsidDel="00000000" w:rsidR="00000000" w:rsidRPr="00000000">
        <w:rPr>
          <w:rtl w:val="0"/>
        </w:rPr>
        <w:t xml:space="preserve">(Optional)</w:t>
      </w:r>
    </w:p>
    <w:p w:rsidR="00000000" w:rsidDel="00000000" w:rsidP="00000000" w:rsidRDefault="00000000" w:rsidRPr="00000000" w14:paraId="0000000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While this work is ongoing, systems were not required to complete this section for the 2022-2023 school year. If your system entered information in this section, please provide them with feedback on their responses. </w:t>
      </w:r>
    </w:p>
    <w:p w:rsidR="00000000" w:rsidDel="00000000" w:rsidP="00000000" w:rsidRDefault="00000000" w:rsidRPr="00000000" w14:paraId="0000000A">
      <w:pPr>
        <w:spacing w:after="0" w:lineRule="auto"/>
        <w:ind w:left="720" w:firstLine="0"/>
        <w:rPr/>
      </w:pPr>
      <w:r w:rsidDel="00000000" w:rsidR="00000000" w:rsidRPr="00000000">
        <w:rPr>
          <w:rtl w:val="0"/>
        </w:rPr>
      </w:r>
    </w:p>
    <w:p w:rsidR="00000000" w:rsidDel="00000000" w:rsidP="00000000" w:rsidRDefault="00000000" w:rsidRPr="00000000" w14:paraId="0000000B">
      <w:pPr>
        <w:numPr>
          <w:ilvl w:val="0"/>
          <w:numId w:val="4"/>
        </w:numPr>
        <w:spacing w:after="0" w:lineRule="auto"/>
        <w:ind w:left="720" w:hanging="360"/>
        <w:rPr/>
      </w:pPr>
      <w:r w:rsidDel="00000000" w:rsidR="00000000" w:rsidRPr="00000000">
        <w:rPr>
          <w:rtl w:val="0"/>
        </w:rPr>
        <w:t xml:space="preserve">Needs </w:t>
      </w:r>
      <w:r w:rsidDel="00000000" w:rsidR="00000000" w:rsidRPr="00000000">
        <w:rPr>
          <w:rtl w:val="0"/>
        </w:rPr>
        <w:t xml:space="preserve">Assessment Process and Goals  (Required)</w:t>
      </w:r>
    </w:p>
    <w:p w:rsidR="00000000" w:rsidDel="00000000" w:rsidP="00000000" w:rsidRDefault="00000000" w:rsidRPr="00000000" w14:paraId="0000000C">
      <w:pPr>
        <w:spacing w:after="0" w:lineRule="auto"/>
        <w:ind w:left="720" w:firstLine="0"/>
        <w:rPr/>
      </w:pPr>
      <w:r w:rsidDel="00000000" w:rsidR="00000000" w:rsidRPr="00000000">
        <w:rPr>
          <w:rtl w:val="0"/>
        </w:rPr>
        <w:t xml:space="preserve">This section is a required section for systems. Please provide feedback on this section. </w:t>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All goal statements entered in previous years will be automatically displayed here.  Each of the following questions are asked separately for each goal with a comment box for each bullet.</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What early results did the system provide to indicate progress toward the goal?</w:t>
      </w:r>
    </w:p>
    <w:p w:rsidR="00000000" w:rsidDel="00000000" w:rsidP="00000000" w:rsidRDefault="00000000" w:rsidRPr="00000000" w14:paraId="0000000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Based on the early results, what does the system see as next steps?  </w:t>
      </w:r>
    </w:p>
    <w:p w:rsidR="00000000" w:rsidDel="00000000" w:rsidP="00000000" w:rsidRDefault="00000000" w:rsidRPr="00000000" w14:paraId="0000001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z w:val="22"/>
          <w:szCs w:val="22"/>
          <w:u w:val="none"/>
          <w:shd w:fill="auto" w:val="clear"/>
          <w:vertAlign w:val="baseline"/>
          <w:rtl w:val="0"/>
        </w:rPr>
        <w:t xml:space="preserve">Provide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any recommendation</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s/feedback</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you have for the system.</w:t>
      </w:r>
    </w:p>
    <w:p w:rsidR="00000000" w:rsidDel="00000000" w:rsidP="00000000" w:rsidRDefault="00000000" w:rsidRPr="00000000" w14:paraId="0000001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does the system equitably address variations in building and sub-groups?  This includes the identification and adjustments for any outliers in the data.  </w:t>
      </w:r>
    </w:p>
    <w:p w:rsidR="00000000" w:rsidDel="00000000" w:rsidP="00000000" w:rsidRDefault="00000000" w:rsidRPr="00000000" w14:paraId="0000001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If any goals were added by the system this year, the following will be asked for each.  </w:t>
      </w:r>
      <w:r w:rsidDel="00000000" w:rsidR="00000000" w:rsidRPr="00000000">
        <w:rPr>
          <w:rtl w:val="0"/>
        </w:rPr>
      </w:r>
    </w:p>
    <w:p w:rsidR="00000000" w:rsidDel="00000000" w:rsidP="00000000" w:rsidRDefault="00000000" w:rsidRPr="00000000" w14:paraId="00000013">
      <w:pPr>
        <w:numPr>
          <w:ilvl w:val="2"/>
          <w:numId w:val="3"/>
        </w:numPr>
        <w:spacing w:after="0" w:lineRule="auto"/>
        <w:ind w:left="2160" w:hanging="180"/>
        <w:rPr/>
      </w:pPr>
      <w:r w:rsidDel="00000000" w:rsidR="00000000" w:rsidRPr="00000000">
        <w:rPr>
          <w:rtl w:val="0"/>
        </w:rPr>
        <w:t xml:space="preserve">Provide feedback to the system on the process of developing a comprehensive needs assessment. </w:t>
      </w:r>
    </w:p>
    <w:p w:rsidR="00000000" w:rsidDel="00000000" w:rsidP="00000000" w:rsidRDefault="00000000" w:rsidRPr="00000000" w14:paraId="00000014">
      <w:pPr>
        <w:numPr>
          <w:ilvl w:val="2"/>
          <w:numId w:val="3"/>
        </w:numPr>
        <w:spacing w:after="0" w:lineRule="auto"/>
        <w:ind w:left="2160" w:hanging="180"/>
        <w:rPr/>
      </w:pPr>
      <w:r w:rsidDel="00000000" w:rsidR="00000000" w:rsidRPr="00000000">
        <w:rPr>
          <w:rtl w:val="0"/>
        </w:rPr>
        <w:t xml:space="preserve">Provide feedback to the system that the goal is specific and measurable.</w:t>
      </w:r>
    </w:p>
    <w:p w:rsidR="00000000" w:rsidDel="00000000" w:rsidP="00000000" w:rsidRDefault="00000000" w:rsidRPr="00000000" w14:paraId="00000015">
      <w:pPr>
        <w:numPr>
          <w:ilvl w:val="2"/>
          <w:numId w:val="3"/>
        </w:numPr>
        <w:spacing w:after="0" w:lineRule="auto"/>
        <w:ind w:left="2160" w:hanging="180"/>
        <w:rPr/>
      </w:pPr>
      <w:r w:rsidDel="00000000" w:rsidR="00000000" w:rsidRPr="00000000">
        <w:rPr>
          <w:rtl w:val="0"/>
        </w:rPr>
        <w:t xml:space="preserve">Provide feedback to the system that the goal is relevant and attainable as presented.</w:t>
      </w:r>
    </w:p>
    <w:p w:rsidR="00000000" w:rsidDel="00000000" w:rsidP="00000000" w:rsidRDefault="00000000" w:rsidRPr="00000000" w14:paraId="00000016">
      <w:pPr>
        <w:numPr>
          <w:ilvl w:val="2"/>
          <w:numId w:val="3"/>
        </w:numPr>
        <w:spacing w:after="0" w:lineRule="auto"/>
        <w:ind w:left="2160" w:hanging="180"/>
        <w:rPr/>
      </w:pPr>
      <w:r w:rsidDel="00000000" w:rsidR="00000000" w:rsidRPr="00000000">
        <w:rPr>
          <w:rtl w:val="0"/>
        </w:rPr>
        <w:t xml:space="preserve">Provide feedback to the system that the initiatives of the goal are expected to show results during the current KESA cycle.</w:t>
      </w:r>
    </w:p>
    <w:p w:rsidR="00000000" w:rsidDel="00000000" w:rsidP="00000000" w:rsidRDefault="00000000" w:rsidRPr="00000000" w14:paraId="00000017">
      <w:pPr>
        <w:numPr>
          <w:ilvl w:val="2"/>
          <w:numId w:val="3"/>
        </w:numPr>
        <w:spacing w:after="0" w:lineRule="auto"/>
        <w:ind w:left="2160" w:hanging="180"/>
        <w:rPr/>
      </w:pPr>
      <w:r w:rsidDel="00000000" w:rsidR="00000000" w:rsidRPr="00000000">
        <w:rPr>
          <w:rtl w:val="0"/>
        </w:rPr>
        <w:t xml:space="preserve">Do buildings have goals that address their individual needs analysis and align to the system goal?</w:t>
      </w:r>
    </w:p>
    <w:p w:rsidR="00000000" w:rsidDel="00000000" w:rsidP="00000000" w:rsidRDefault="00000000" w:rsidRPr="00000000" w14:paraId="0000001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Provide feedback to the system on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system’s professional development related to goal implementation.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Sustainability of the Improvement Process </w:t>
      </w:r>
      <w:r w:rsidDel="00000000" w:rsidR="00000000" w:rsidRPr="00000000">
        <w:rPr>
          <w:rtl w:val="0"/>
        </w:rPr>
        <w:t xml:space="preserve">(Optional)</w:t>
      </w:r>
    </w:p>
    <w:p w:rsidR="00000000" w:rsidDel="00000000" w:rsidP="00000000" w:rsidRDefault="00000000" w:rsidRPr="00000000" w14:paraId="0000001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While this work is ongoing, systems were not required to complete this section for the 2022-2023 school year. If your system entered information in this section, please provide them with feedback on their responses.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Kansas Vision for Education and State Board Outcomes </w:t>
      </w:r>
      <w:r w:rsidDel="00000000" w:rsidR="00000000" w:rsidRPr="00000000">
        <w:rPr>
          <w:rtl w:val="0"/>
        </w:rPr>
        <w:t xml:space="preserve">(Optional)</w:t>
      </w:r>
    </w:p>
    <w:p w:rsidR="00000000" w:rsidDel="00000000" w:rsidP="00000000" w:rsidRDefault="00000000" w:rsidRPr="00000000" w14:paraId="0000001F">
      <w:pPr>
        <w:spacing w:after="0" w:lineRule="auto"/>
        <w:ind w:left="720" w:firstLine="0"/>
        <w:rPr/>
      </w:pPr>
      <w:r w:rsidDel="00000000" w:rsidR="00000000" w:rsidRPr="00000000">
        <w:rPr>
          <w:rtl w:val="0"/>
        </w:rPr>
        <w:t xml:space="preserve">While this work is ongoing, systems were not required to complete this section for the 2022-2023 school year. If your system entered information in this section, please provide them with feedback on their responses. It is recommended that the Qualitative STAR Recognition rubrics be used by the system as one mechanism for identifying the current state and addressing areas for improvement. </w:t>
      </w:r>
    </w:p>
    <w:p w:rsidR="00000000" w:rsidDel="00000000" w:rsidP="00000000" w:rsidRDefault="00000000" w:rsidRPr="00000000" w14:paraId="0000002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Provide feedback to the system on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progress to date, based on qualitative and/or quantitative evidence, that the system has shown in each of the following areas.  Provide examples, where available and appropriate.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Social-Emotional Growth</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Kindergarten Readiness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Individual Plans of Study</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High School Graduation</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Postsecondary Success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bookmarkStart w:colFirst="0" w:colLast="0" w:name="_heading=h.30j0zll" w:id="1"/>
      <w:bookmarkEnd w:id="1"/>
      <w:r w:rsidDel="00000000" w:rsidR="00000000" w:rsidRPr="00000000">
        <w:rPr>
          <w:rtl w:val="0"/>
        </w:rPr>
        <w:t xml:space="preserve">Provide feedback to the system on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any recommendations</w:t>
      </w:r>
      <w:r w:rsidDel="00000000" w:rsidR="00000000" w:rsidRPr="00000000">
        <w:rPr>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regarding any of these areas.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Definition of a Successful High School Graduate </w:t>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29">
      <w:pPr>
        <w:spacing w:after="0" w:lineRule="auto"/>
        <w:ind w:left="720" w:firstLine="0"/>
        <w:rPr/>
      </w:pPr>
      <w:r w:rsidDel="00000000" w:rsidR="00000000" w:rsidRPr="00000000">
        <w:rPr>
          <w:rtl w:val="0"/>
        </w:rPr>
        <w:t xml:space="preserve">While this work is ongoing, systems were not required to complete this section for the 2022-2023 school year. If your system entered information in this section, please provide them with feedback on their responses. </w:t>
      </w:r>
    </w:p>
    <w:p w:rsidR="00000000" w:rsidDel="00000000" w:rsidP="00000000" w:rsidRDefault="00000000" w:rsidRPr="00000000" w14:paraId="0000002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Provide feedback to the system on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progress to date, utilizing the evidence provided by the system, in the following areas.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Academic Preparation</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Cognitive Preparations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Technical Skills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Employability Skills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Civic Engagement</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Stakeholder Involvement </w:t>
      </w:r>
      <w:r w:rsidDel="00000000" w:rsidR="00000000" w:rsidRPr="00000000">
        <w:rPr>
          <w:rtl w:val="0"/>
        </w:rPr>
        <w:t xml:space="preserve">(Optional)</w:t>
      </w:r>
    </w:p>
    <w:p w:rsidR="00000000" w:rsidDel="00000000" w:rsidP="00000000" w:rsidRDefault="00000000" w:rsidRPr="00000000" w14:paraId="00000032">
      <w:pPr>
        <w:spacing w:after="0" w:lineRule="auto"/>
        <w:ind w:left="720" w:firstLine="0"/>
        <w:rPr/>
      </w:pPr>
      <w:r w:rsidDel="00000000" w:rsidR="00000000" w:rsidRPr="00000000">
        <w:rPr>
          <w:rtl w:val="0"/>
        </w:rPr>
        <w:t xml:space="preserve">While this work is ongoing, systems were not required to complete this section for the 2022-2023 school year. If your system entered information in this section, please provide them with feedback on their responses. </w:t>
      </w:r>
    </w:p>
    <w:p w:rsidR="00000000" w:rsidDel="00000000" w:rsidP="00000000" w:rsidRDefault="00000000" w:rsidRPr="00000000" w14:paraId="0000003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Provide recommendations about how to improve or establish collaboration with particular stakeholder groups.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has information about the progress of the continuous improvement process been related back to stakeholder groups?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Fidelity of Implementation </w:t>
      </w:r>
      <w:r w:rsidDel="00000000" w:rsidR="00000000" w:rsidRPr="00000000">
        <w:rPr>
          <w:rtl w:val="0"/>
        </w:rPr>
        <w:t xml:space="preserve">(Optional)</w:t>
      </w:r>
    </w:p>
    <w:p w:rsidR="00000000" w:rsidDel="00000000" w:rsidP="00000000" w:rsidRDefault="00000000" w:rsidRPr="00000000" w14:paraId="00000037">
      <w:pPr>
        <w:spacing w:after="0" w:lineRule="auto"/>
        <w:ind w:left="720" w:firstLine="0"/>
        <w:rPr/>
      </w:pPr>
      <w:r w:rsidDel="00000000" w:rsidR="00000000" w:rsidRPr="00000000">
        <w:rPr>
          <w:rtl w:val="0"/>
        </w:rPr>
        <w:t xml:space="preserve">While this work is ongoing, systems were not required to complete this section for the 2022-2023 school year. If your system entered information in this section, please provide them with feedback on their responses. </w:t>
      </w:r>
    </w:p>
    <w:p w:rsidR="00000000" w:rsidDel="00000000" w:rsidP="00000000" w:rsidRDefault="00000000" w:rsidRPr="00000000" w14:paraId="0000003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Provide feedback to the system on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any deviation from the expected timelines with respect to submitting their System Yearly Update report and presenting reports to their local board.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Strengths and Concerns </w:t>
      </w:r>
      <w:r w:rsidDel="00000000" w:rsidR="00000000" w:rsidRPr="00000000">
        <w:rPr>
          <w:rtl w:val="0"/>
        </w:rPr>
        <w:t xml:space="preserve">(Required) </w:t>
      </w:r>
    </w:p>
    <w:p w:rsidR="00000000" w:rsidDel="00000000" w:rsidP="00000000" w:rsidRDefault="00000000" w:rsidRPr="00000000" w14:paraId="0000003B">
      <w:pPr>
        <w:spacing w:after="0" w:lineRule="auto"/>
        <w:ind w:left="720" w:firstLine="0"/>
        <w:rPr/>
      </w:pPr>
      <w:r w:rsidDel="00000000" w:rsidR="00000000" w:rsidRPr="00000000">
        <w:rPr>
          <w:rtl w:val="0"/>
        </w:rPr>
        <w:t xml:space="preserve">Please provide the system with actionable feedback related to strengths, concerns, and recommendations. </w:t>
      </w:r>
    </w:p>
    <w:p w:rsidR="00000000" w:rsidDel="00000000" w:rsidP="00000000" w:rsidRDefault="00000000" w:rsidRPr="00000000" w14:paraId="0000003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Summarize strengths, concerns, and recommendations for the system.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bullet"/>
      <w:lvlText w:val="▪"/>
      <w:lvlJc w:val="left"/>
      <w:pPr>
        <w:ind w:left="2160" w:hanging="360"/>
      </w:pPr>
      <w:rPr>
        <w:rFonts w:ascii="Noto Sans Symbols" w:cs="Noto Sans Symbols" w:eastAsia="Noto Sans Symbols" w:hAnsi="Noto Sans Symbols"/>
        <w:color w:val="000000"/>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bullet"/>
      <w:lvlText w:val="●"/>
      <w:lvlJc w:val="left"/>
      <w:pPr>
        <w:ind w:left="2160" w:hanging="180"/>
      </w:pPr>
      <w:rPr>
        <w:rFonts w:ascii="Noto Sans Symbols" w:cs="Noto Sans Symbols" w:eastAsia="Noto Sans Symbols" w:hAnsi="Noto Sans Symbols"/>
        <w:color w:val="000000"/>
      </w:rPr>
    </w:lvl>
    <w:lvl w:ilvl="3">
      <w:start w:val="1"/>
      <w:numFmt w:val="bullet"/>
      <w:lvlText w:val="●"/>
      <w:lvlJc w:val="left"/>
      <w:pPr>
        <w:ind w:left="2880" w:hanging="360"/>
      </w:pPr>
      <w:rPr>
        <w:rFonts w:ascii="Noto Sans Symbols" w:cs="Noto Sans Symbols" w:eastAsia="Noto Sans Symbols" w:hAnsi="Noto Sans Symbols"/>
        <w:color w:val="00000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B3F3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xrRgAvimviAnXpSbyMjXmQVN9Q==">AMUW2mXWQZEESzVb/Zc72an8W8x6CpFxkzJC9/HVxt3hf/yZn+Alb8l7oPj+Ooezv4qe0xe/6ZJbzCD/+uM5AE7KIULI3rfhUUtkWqnWgynMleiSEcta+9c4AaG5uf4Mh2gq0likZBlM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2021-10-14T15:52:00Z</dcterms:created>
  <dc:creator>David E. Barnes</dc:creator>
</cp:coreProperties>
</file>