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8AD6" w14:textId="77777777" w:rsidR="004841CF" w:rsidRDefault="00427946" w:rsidP="00725EF1">
      <w:pPr>
        <w:ind w:left="360"/>
      </w:pPr>
      <w:r w:rsidRPr="00725EF1">
        <w:rPr>
          <w:b/>
          <w:u w:val="single"/>
        </w:rPr>
        <w:t xml:space="preserve">Year </w:t>
      </w:r>
      <w:r w:rsidR="00026A33" w:rsidRPr="00725EF1">
        <w:rPr>
          <w:b/>
          <w:u w:val="single"/>
        </w:rPr>
        <w:t>Four</w:t>
      </w:r>
      <w:r>
        <w:t xml:space="preserve"> - </w:t>
      </w:r>
      <w:r w:rsidRPr="00725EF1">
        <w:rPr>
          <w:b/>
        </w:rPr>
        <w:t>System</w:t>
      </w:r>
    </w:p>
    <w:p w14:paraId="70D4EDBC" w14:textId="507BF739" w:rsidR="00725EF1" w:rsidRDefault="00427946" w:rsidP="00306955">
      <w:pPr>
        <w:pStyle w:val="ListParagraph"/>
        <w:numPr>
          <w:ilvl w:val="0"/>
          <w:numId w:val="2"/>
        </w:numPr>
      </w:pPr>
      <w:r>
        <w:t xml:space="preserve">Year </w:t>
      </w:r>
      <w:r w:rsidR="00026A33">
        <w:t>Four</w:t>
      </w:r>
      <w:r>
        <w:t xml:space="preserve"> Welcome</w:t>
      </w:r>
      <w:r w:rsidR="00576C3D" w:rsidRPr="00576C3D">
        <w:t xml:space="preserve"> </w:t>
      </w:r>
    </w:p>
    <w:p w14:paraId="33B14144" w14:textId="77777777" w:rsidR="00576C3D" w:rsidRDefault="00576C3D" w:rsidP="00725EF1">
      <w:pPr>
        <w:pStyle w:val="ListParagraph"/>
        <w:numPr>
          <w:ilvl w:val="0"/>
          <w:numId w:val="4"/>
        </w:numPr>
      </w:pPr>
      <w:r>
        <w:t>Tell Your Story…</w:t>
      </w:r>
    </w:p>
    <w:p w14:paraId="32219184" w14:textId="77777777" w:rsidR="00576C3D" w:rsidRDefault="00576C3D" w:rsidP="00725EF1">
      <w:pPr>
        <w:pStyle w:val="ListParagraph"/>
        <w:numPr>
          <w:ilvl w:val="1"/>
          <w:numId w:val="4"/>
        </w:numPr>
      </w:pPr>
      <w:r>
        <w:t>Reflecting on the past year’s continuous improvement work, use this space to update your OVT Chair/Team and ARC with any information about strengths and struggles that they should be aware of that might not appear elsewhere in the report.</w:t>
      </w:r>
    </w:p>
    <w:p w14:paraId="1DCA1C28" w14:textId="77777777" w:rsidR="00427946" w:rsidRDefault="00427946" w:rsidP="00787DCE">
      <w:pPr>
        <w:pStyle w:val="ListParagraph"/>
        <w:numPr>
          <w:ilvl w:val="0"/>
          <w:numId w:val="14"/>
        </w:numPr>
      </w:pPr>
      <w:r>
        <w:t xml:space="preserve">Compliance </w:t>
      </w:r>
    </w:p>
    <w:p w14:paraId="6DA6FDB3" w14:textId="77777777" w:rsidR="006234F3" w:rsidRPr="003644B3" w:rsidRDefault="006234F3" w:rsidP="006234F3">
      <w:pPr>
        <w:pStyle w:val="ListParagraph"/>
        <w:numPr>
          <w:ilvl w:val="1"/>
          <w:numId w:val="14"/>
        </w:numPr>
        <w:rPr>
          <w:color w:val="FF0000"/>
        </w:rPr>
      </w:pPr>
      <w:bookmarkStart w:id="0" w:name="_Hlk54276962"/>
      <w:r w:rsidRPr="00FC5C50">
        <w:rPr>
          <w:color w:val="00B050"/>
        </w:rPr>
        <w:t>If no compliance issues, old or new, are present for a system in a given year, this area should say “</w:t>
      </w:r>
      <w:r w:rsidRPr="00FC5C50">
        <w:t>No compliance issues noted.</w:t>
      </w:r>
      <w:r w:rsidRPr="00FC5C50">
        <w:rPr>
          <w:color w:val="00B050"/>
        </w:rPr>
        <w:t>” And there should be no entry boxes, or other information.</w:t>
      </w:r>
      <w:bookmarkEnd w:id="0"/>
    </w:p>
    <w:p w14:paraId="6D408E64" w14:textId="01ED9B68" w:rsidR="00427946" w:rsidRDefault="00427946" w:rsidP="00787DCE">
      <w:pPr>
        <w:pStyle w:val="ListParagraph"/>
        <w:numPr>
          <w:ilvl w:val="0"/>
          <w:numId w:val="14"/>
        </w:numPr>
      </w:pPr>
      <w:r>
        <w:t>Foundational Structures</w:t>
      </w:r>
      <w:r>
        <w:tab/>
      </w:r>
    </w:p>
    <w:p w14:paraId="60A37F03" w14:textId="57C8EF12" w:rsidR="00427946" w:rsidRDefault="00DD39EB" w:rsidP="00787DCE">
      <w:pPr>
        <w:pStyle w:val="ListParagraph"/>
        <w:numPr>
          <w:ilvl w:val="1"/>
          <w:numId w:val="14"/>
        </w:numPr>
      </w:pPr>
      <w:bookmarkStart w:id="1" w:name="_Hlk51935578"/>
      <w:r w:rsidRPr="004929CC">
        <w:t xml:space="preserve">Although answering this question is </w:t>
      </w:r>
      <w:r>
        <w:t>optional</w:t>
      </w:r>
      <w:r w:rsidRPr="004929CC">
        <w:t xml:space="preserve"> this year, be prepared to address the Foundational Structures in detail during Years 5.</w:t>
      </w:r>
      <w:r>
        <w:t xml:space="preserve">  Foundational Structures refer to the underlying programs and </w:t>
      </w:r>
      <w:r w:rsidR="00620875">
        <w:t>s</w:t>
      </w:r>
      <w:r>
        <w:t>ervices within your system.</w:t>
      </w:r>
      <w:r>
        <w:rPr>
          <w:color w:val="00B050"/>
        </w:rPr>
        <w:t xml:space="preserve">  </w:t>
      </w:r>
      <w:r>
        <w:t xml:space="preserve">You may use the comment box below if you have any critical changes that you need to document about the Foundational Structures this year.  </w:t>
      </w:r>
      <w:bookmarkEnd w:id="1"/>
    </w:p>
    <w:p w14:paraId="7B4C6EE0" w14:textId="395F429A" w:rsidR="00427946" w:rsidRDefault="00427946" w:rsidP="00787DCE">
      <w:pPr>
        <w:pStyle w:val="ListParagraph"/>
        <w:numPr>
          <w:ilvl w:val="0"/>
          <w:numId w:val="14"/>
        </w:numPr>
      </w:pPr>
      <w:r>
        <w:t>Needs Assessment and Goals</w:t>
      </w:r>
    </w:p>
    <w:p w14:paraId="34335A46" w14:textId="5DAF0FF8" w:rsidR="00E8303C" w:rsidRPr="007F234D" w:rsidRDefault="00E8303C" w:rsidP="00787DCE">
      <w:pPr>
        <w:pStyle w:val="ListParagraph"/>
        <w:numPr>
          <w:ilvl w:val="1"/>
          <w:numId w:val="14"/>
        </w:numPr>
      </w:pPr>
      <w:r>
        <w:t xml:space="preserve">Describe the progress being made toward the previously submitted goal:  </w:t>
      </w:r>
      <w:r>
        <w:rPr>
          <w:color w:val="00B050"/>
        </w:rPr>
        <w:t>This stem and the questions below are asked separately for every goal imported</w:t>
      </w:r>
      <w:r w:rsidR="00B77842">
        <w:rPr>
          <w:color w:val="00B050"/>
        </w:rPr>
        <w:t>.</w:t>
      </w:r>
    </w:p>
    <w:p w14:paraId="311AF869" w14:textId="77777777" w:rsidR="00FD1EB7" w:rsidRDefault="00FD1EB7" w:rsidP="007F234D">
      <w:pPr>
        <w:pStyle w:val="ListParagraph"/>
        <w:numPr>
          <w:ilvl w:val="2"/>
          <w:numId w:val="19"/>
        </w:numPr>
      </w:pPr>
      <w:r>
        <w:t>Is the implementation of your strategies producing the desired impact?  Explain how the data supports this conclusion.</w:t>
      </w:r>
    </w:p>
    <w:p w14:paraId="72B8AAD5" w14:textId="77777777" w:rsidR="00FD1EB7" w:rsidRDefault="00A67C1F" w:rsidP="00A67C1F">
      <w:pPr>
        <w:pStyle w:val="ListParagraph"/>
        <w:numPr>
          <w:ilvl w:val="2"/>
          <w:numId w:val="19"/>
        </w:numPr>
      </w:pPr>
      <w:r>
        <w:t xml:space="preserve">If the desired impact is not being achieved, what changes are being made to adjust the strategies?  (If no changes are indicated, “N/A” is an acceptable answer.)  </w:t>
      </w:r>
    </w:p>
    <w:p w14:paraId="317EB3A7" w14:textId="77777777" w:rsidR="00A67C1F" w:rsidRDefault="00A67C1F" w:rsidP="00A67C1F">
      <w:pPr>
        <w:pStyle w:val="ListParagraph"/>
        <w:numPr>
          <w:ilvl w:val="2"/>
          <w:numId w:val="19"/>
        </w:numPr>
      </w:pPr>
      <w:r>
        <w:t>Describe any unintended consequences (good or bad) that have been observed during the implementation of the strategies for this goal.</w:t>
      </w:r>
    </w:p>
    <w:p w14:paraId="64BED453" w14:textId="20047789" w:rsidR="00BA21B8" w:rsidRDefault="00BA21B8" w:rsidP="00BA21B8">
      <w:pPr>
        <w:pStyle w:val="ListParagraph"/>
        <w:numPr>
          <w:ilvl w:val="0"/>
          <w:numId w:val="21"/>
        </w:numPr>
        <w:spacing w:line="256" w:lineRule="auto"/>
      </w:pPr>
      <w:r>
        <w:t xml:space="preserve">Are there any new system goals that ongoing data and needs analysis has identified?  If yes </w:t>
      </w:r>
      <w:r>
        <w:rPr>
          <w:color w:val="00B050"/>
        </w:rPr>
        <w:t>“</w:t>
      </w:r>
      <w:r>
        <w:t>Add Goal</w:t>
      </w:r>
      <w:r>
        <w:rPr>
          <w:color w:val="00B050"/>
        </w:rPr>
        <w:t>”.</w:t>
      </w:r>
    </w:p>
    <w:p w14:paraId="6FBD3F5D" w14:textId="5222CF63" w:rsidR="00BA21B8" w:rsidRPr="00B77842" w:rsidRDefault="00BA21B8" w:rsidP="00B77842">
      <w:pPr>
        <w:pStyle w:val="ListParagraph"/>
        <w:numPr>
          <w:ilvl w:val="1"/>
          <w:numId w:val="22"/>
        </w:numPr>
        <w:spacing w:line="256" w:lineRule="auto"/>
        <w:rPr>
          <w:color w:val="00B050"/>
        </w:rPr>
      </w:pPr>
      <w:r>
        <w:rPr>
          <w:color w:val="00B050"/>
        </w:rPr>
        <w:t xml:space="preserve">If a goal is added, the same questions will be asked as during the goal entry in Year 1 </w:t>
      </w:r>
    </w:p>
    <w:p w14:paraId="4A34D84F" w14:textId="30A3D2C9" w:rsidR="009C50A5" w:rsidRDefault="009C50A5" w:rsidP="009C50A5">
      <w:pPr>
        <w:pStyle w:val="ListParagraph"/>
        <w:numPr>
          <w:ilvl w:val="1"/>
          <w:numId w:val="14"/>
        </w:numPr>
      </w:pPr>
      <w:r>
        <w:t xml:space="preserve">What is being done to sustain or eliminate pre-existing initiatives? </w:t>
      </w:r>
    </w:p>
    <w:p w14:paraId="685B1C8C" w14:textId="1C7ADE03" w:rsidR="00A44C14" w:rsidRDefault="002352E7" w:rsidP="009C50A5">
      <w:pPr>
        <w:pStyle w:val="ListParagraph"/>
        <w:numPr>
          <w:ilvl w:val="1"/>
          <w:numId w:val="14"/>
        </w:numPr>
      </w:pPr>
      <w:r>
        <w:t>Professional Development and Training</w:t>
      </w:r>
      <w:r w:rsidR="00BA21B8">
        <w:t>:  How have you differentiated your professional development to ensure that all staff have what they need to implement the system and building initiatives with fidelity?</w:t>
      </w:r>
      <w:r w:rsidR="009C50A5">
        <w:t xml:space="preserve"> </w:t>
      </w:r>
    </w:p>
    <w:p w14:paraId="0A631C80" w14:textId="69DC7C56" w:rsidR="00D27671" w:rsidRPr="00737FA0" w:rsidRDefault="00D27671" w:rsidP="00787DCE">
      <w:pPr>
        <w:pStyle w:val="ListParagraph"/>
        <w:numPr>
          <w:ilvl w:val="0"/>
          <w:numId w:val="14"/>
        </w:numPr>
      </w:pPr>
      <w:r>
        <w:t>Sustainability of the Improvement Process</w:t>
      </w:r>
      <w:r w:rsidR="00547416">
        <w:t xml:space="preserve"> </w:t>
      </w:r>
    </w:p>
    <w:p w14:paraId="7E904DFE" w14:textId="56227BB4" w:rsidR="00737FA0" w:rsidRDefault="00737FA0" w:rsidP="00737FA0">
      <w:pPr>
        <w:pStyle w:val="ListParagraph"/>
        <w:numPr>
          <w:ilvl w:val="1"/>
          <w:numId w:val="14"/>
        </w:numPr>
      </w:pPr>
      <w:r>
        <w:t xml:space="preserve">Although answering this topic is optional this year, be prepared to address the </w:t>
      </w:r>
      <w:r w:rsidR="002D597F">
        <w:t xml:space="preserve">sustainability of the improvement process </w:t>
      </w:r>
      <w:r>
        <w:t xml:space="preserve">in detail during year 5. </w:t>
      </w:r>
      <w:bookmarkStart w:id="2" w:name="_Hlk51677881"/>
      <w:r>
        <w:t>If you choose, you can provide any comments you have about this topic in the box below.</w:t>
      </w:r>
      <w:bookmarkEnd w:id="2"/>
      <w:r>
        <w:t xml:space="preserve">  </w:t>
      </w:r>
    </w:p>
    <w:p w14:paraId="4FCD9AEF" w14:textId="77777777" w:rsidR="00B77842" w:rsidRDefault="00B77842">
      <w:r>
        <w:br w:type="page"/>
      </w:r>
    </w:p>
    <w:p w14:paraId="174914B9" w14:textId="55762C2C" w:rsidR="001963CF" w:rsidRDefault="009A74AC" w:rsidP="00787DCE">
      <w:pPr>
        <w:pStyle w:val="ListParagraph"/>
        <w:numPr>
          <w:ilvl w:val="0"/>
          <w:numId w:val="14"/>
        </w:numPr>
      </w:pPr>
      <w:r>
        <w:lastRenderedPageBreak/>
        <w:t>Kansas Vision for Education and State Board Outcomes</w:t>
      </w:r>
      <w:r w:rsidR="001963CF">
        <w:t xml:space="preserve"> </w:t>
      </w:r>
    </w:p>
    <w:p w14:paraId="21C95253" w14:textId="1DBDB0D2" w:rsidR="00CC2289" w:rsidRPr="00CC2289" w:rsidRDefault="00D81318" w:rsidP="00CC2289">
      <w:pPr>
        <w:pStyle w:val="ListParagraph"/>
        <w:numPr>
          <w:ilvl w:val="1"/>
          <w:numId w:val="14"/>
        </w:numPr>
      </w:pPr>
      <w:r>
        <w:t>Social Emotional Growth</w:t>
      </w:r>
      <w:r w:rsidR="00436D72">
        <w:t xml:space="preserve">  </w:t>
      </w:r>
    </w:p>
    <w:p w14:paraId="2C867149" w14:textId="77777777" w:rsidR="002C3EE4" w:rsidRDefault="00CC2289" w:rsidP="002C3EE4">
      <w:pPr>
        <w:pStyle w:val="ListParagraph"/>
        <w:numPr>
          <w:ilvl w:val="0"/>
          <w:numId w:val="27"/>
        </w:numPr>
      </w:pPr>
      <w:r>
        <w:t xml:space="preserve"> </w:t>
      </w:r>
      <w:r w:rsidR="002C3EE4">
        <w:t xml:space="preserve">Describe the progress made in Social-Emotional Growth, according to your disaggregated assessment data. </w:t>
      </w:r>
    </w:p>
    <w:p w14:paraId="3CB4B86A" w14:textId="77777777" w:rsidR="002C3EE4" w:rsidRDefault="002C3EE4" w:rsidP="002C3EE4">
      <w:pPr>
        <w:pStyle w:val="ListParagraph"/>
        <w:numPr>
          <w:ilvl w:val="0"/>
          <w:numId w:val="27"/>
        </w:numPr>
      </w:pPr>
      <w:r>
        <w:t>Has the analysis of your data led you to any modifications or adjustments to your social-emotional growth practices?  Please explain.</w:t>
      </w:r>
    </w:p>
    <w:p w14:paraId="7C139701" w14:textId="77777777" w:rsidR="002C3EE4" w:rsidRPr="0074265D" w:rsidRDefault="002C3EE4" w:rsidP="002C3EE4">
      <w:pPr>
        <w:pStyle w:val="ListParagraph"/>
        <w:numPr>
          <w:ilvl w:val="0"/>
          <w:numId w:val="27"/>
        </w:numPr>
        <w:spacing w:line="254" w:lineRule="auto"/>
      </w:pPr>
      <w:r w:rsidRPr="0074265D">
        <w:t>How are you incorporating diverse stakeholders’ input and feedback to develop strategies that are responsive and culturally relevant?</w:t>
      </w:r>
    </w:p>
    <w:p w14:paraId="339F3280" w14:textId="77777777" w:rsidR="002C3EE4" w:rsidRDefault="002C3EE4" w:rsidP="002C3EE4">
      <w:pPr>
        <w:pStyle w:val="ListParagraph"/>
        <w:numPr>
          <w:ilvl w:val="0"/>
          <w:numId w:val="27"/>
        </w:numPr>
        <w:spacing w:line="256" w:lineRule="auto"/>
      </w:pPr>
      <w:r w:rsidRPr="0074265D">
        <w:t>How are you striving for equity, and how does a strength-based approach support your efforts?</w:t>
      </w:r>
    </w:p>
    <w:p w14:paraId="00210309" w14:textId="0F546479" w:rsidR="001A4698" w:rsidRDefault="002C3EE4" w:rsidP="002C3EE4">
      <w:pPr>
        <w:pStyle w:val="ListParagraph"/>
        <w:numPr>
          <w:ilvl w:val="0"/>
          <w:numId w:val="27"/>
        </w:numPr>
        <w:spacing w:line="256" w:lineRule="auto"/>
      </w:pPr>
      <w:r>
        <w:t xml:space="preserve">How do you ensure that all staff are implementing </w:t>
      </w:r>
      <w:r w:rsidRPr="00913108">
        <w:t xml:space="preserve">with fidelity </w:t>
      </w:r>
      <w:r>
        <w:t>the selected practices for social-emotional growth?</w:t>
      </w:r>
      <w:r w:rsidR="00B7798D">
        <w:t xml:space="preserve"> </w:t>
      </w:r>
    </w:p>
    <w:p w14:paraId="0D7E1390" w14:textId="113534A5" w:rsidR="00273295" w:rsidRDefault="00D81318" w:rsidP="00787DCE">
      <w:pPr>
        <w:pStyle w:val="ListParagraph"/>
        <w:numPr>
          <w:ilvl w:val="1"/>
          <w:numId w:val="14"/>
        </w:numPr>
      </w:pPr>
      <w:r>
        <w:t>Kindergarten Readiness</w:t>
      </w:r>
      <w:r w:rsidR="00273295">
        <w:t xml:space="preserve"> </w:t>
      </w:r>
      <w:r w:rsidR="00436D72">
        <w:t xml:space="preserve"> </w:t>
      </w:r>
    </w:p>
    <w:p w14:paraId="2BDEBEBD" w14:textId="1DD11D31" w:rsidR="00663645" w:rsidRPr="00663645" w:rsidRDefault="00663645" w:rsidP="00663645">
      <w:pPr>
        <w:pStyle w:val="ListParagraph"/>
        <w:numPr>
          <w:ilvl w:val="0"/>
          <w:numId w:val="25"/>
        </w:numPr>
        <w:ind w:left="2160"/>
        <w:rPr>
          <w:iCs/>
        </w:rPr>
      </w:pPr>
      <w:r w:rsidRPr="00630E24">
        <w:rPr>
          <w:iCs/>
        </w:rPr>
        <w:t>Describe the progress made in Kindergarten Readiness according to your disaggregated assessment data</w:t>
      </w:r>
      <w:r>
        <w:rPr>
          <w:iCs/>
        </w:rPr>
        <w:t>.</w:t>
      </w:r>
    </w:p>
    <w:p w14:paraId="3BC34A4D" w14:textId="7EB5C4BC" w:rsidR="00663645" w:rsidRPr="00630E24" w:rsidRDefault="00663645" w:rsidP="00663645">
      <w:pPr>
        <w:pStyle w:val="ListParagraph"/>
        <w:numPr>
          <w:ilvl w:val="0"/>
          <w:numId w:val="25"/>
        </w:numPr>
        <w:ind w:left="2160"/>
      </w:pPr>
      <w:r w:rsidRPr="00630E24">
        <w:t>Has the analysis of your data led you to any modifications or adjustments to your strategies to improve Kindergarten Readiness?  Please explain.</w:t>
      </w:r>
    </w:p>
    <w:p w14:paraId="42BC32D0" w14:textId="4A60F730" w:rsidR="00273295" w:rsidRDefault="00663645" w:rsidP="00663645">
      <w:pPr>
        <w:pStyle w:val="ListParagraph"/>
        <w:numPr>
          <w:ilvl w:val="2"/>
          <w:numId w:val="14"/>
        </w:numPr>
      </w:pPr>
      <w:r w:rsidRPr="00630E24">
        <w:t>How do you ensure that appropriate staff are implementing with fidelity the selected strategies for Kindergarten Readiness?</w:t>
      </w:r>
    </w:p>
    <w:p w14:paraId="04F7DB1C" w14:textId="2F572590" w:rsidR="0044733A" w:rsidRDefault="0044733A" w:rsidP="0044733A">
      <w:pPr>
        <w:pStyle w:val="ListParagraph"/>
        <w:numPr>
          <w:ilvl w:val="1"/>
          <w:numId w:val="14"/>
        </w:numPr>
      </w:pPr>
      <w:r>
        <w:t>Individual Plans of Study</w:t>
      </w:r>
      <w:r w:rsidR="00436D72">
        <w:t xml:space="preserve">  </w:t>
      </w:r>
    </w:p>
    <w:p w14:paraId="4B908772" w14:textId="43BE2844" w:rsidR="00081D16" w:rsidRDefault="00081D16" w:rsidP="00081D16">
      <w:pPr>
        <w:pStyle w:val="ListParagraph"/>
        <w:numPr>
          <w:ilvl w:val="2"/>
          <w:numId w:val="14"/>
        </w:numPr>
        <w:spacing w:line="254" w:lineRule="auto"/>
        <w:rPr>
          <w:rFonts w:ascii="Calibri" w:hAnsi="Calibri" w:cs="Calibri"/>
        </w:rPr>
      </w:pPr>
      <w:r>
        <w:rPr>
          <w:rFonts w:ascii="Calibri" w:hAnsi="Calibri" w:cs="Calibri"/>
        </w:rPr>
        <w:t xml:space="preserve">Describe how the system’s IPS process has provided student experiences and opportunities relative to community/civic engagement. </w:t>
      </w:r>
    </w:p>
    <w:p w14:paraId="02A8F72F" w14:textId="7E746D1A" w:rsidR="00081D16" w:rsidRDefault="00081D16" w:rsidP="00081D16">
      <w:pPr>
        <w:pStyle w:val="ListParagraph"/>
        <w:numPr>
          <w:ilvl w:val="2"/>
          <w:numId w:val="14"/>
        </w:numPr>
        <w:spacing w:line="256" w:lineRule="auto"/>
      </w:pPr>
      <w:r>
        <w:t xml:space="preserve">How does the system IPS process include financial planning (e.g. Kansasdegreestats and FAFSA) for a successful </w:t>
      </w:r>
      <w:r w:rsidR="00B77842">
        <w:t>postsecondary</w:t>
      </w:r>
      <w:r>
        <w:t xml:space="preserve"> transition, including; workforce, military, industry certification, and postsecondary. </w:t>
      </w:r>
    </w:p>
    <w:p w14:paraId="271F8697" w14:textId="538A6EFD" w:rsidR="00081D16" w:rsidRDefault="00081D16" w:rsidP="00081D16">
      <w:pPr>
        <w:pStyle w:val="ListParagraph"/>
        <w:numPr>
          <w:ilvl w:val="2"/>
          <w:numId w:val="14"/>
        </w:numPr>
        <w:spacing w:line="254" w:lineRule="auto"/>
      </w:pPr>
      <w:r>
        <w:t xml:space="preserve">Describe how all services and programs are inclusive and available to each student in the community on an equitable basis, including special populations.  </w:t>
      </w:r>
    </w:p>
    <w:p w14:paraId="5A007579" w14:textId="00D0B329" w:rsidR="0009347D" w:rsidRPr="000B15F0" w:rsidRDefault="00081D16" w:rsidP="00081D16">
      <w:pPr>
        <w:pStyle w:val="ListParagraph"/>
        <w:numPr>
          <w:ilvl w:val="2"/>
          <w:numId w:val="14"/>
        </w:numPr>
      </w:pPr>
      <w:r>
        <w:t xml:space="preserve">Describe any changes/modifications made to the system’s IPS program based on the Year 3 report and Annual IPS Survey </w:t>
      </w:r>
    </w:p>
    <w:p w14:paraId="48F64009" w14:textId="77777777" w:rsidR="00273295" w:rsidRDefault="00273295" w:rsidP="00787DCE">
      <w:pPr>
        <w:pStyle w:val="ListParagraph"/>
        <w:numPr>
          <w:ilvl w:val="1"/>
          <w:numId w:val="14"/>
        </w:numPr>
      </w:pPr>
      <w:r>
        <w:t xml:space="preserve">High School </w:t>
      </w:r>
      <w:r w:rsidRPr="00700220">
        <w:t>G</w:t>
      </w:r>
      <w:r>
        <w:t>raduation</w:t>
      </w:r>
    </w:p>
    <w:p w14:paraId="2A037762" w14:textId="77777777" w:rsidR="00273295" w:rsidRPr="00FA4F59" w:rsidRDefault="00273295" w:rsidP="00787DCE">
      <w:pPr>
        <w:pStyle w:val="ListParagraph"/>
        <w:numPr>
          <w:ilvl w:val="2"/>
          <w:numId w:val="14"/>
        </w:numPr>
      </w:pPr>
      <w:bookmarkStart w:id="3" w:name="_Hlk51936049"/>
      <w:r>
        <w:t xml:space="preserve">What does the updated graduation data below tell you about your progress </w:t>
      </w:r>
      <w:r w:rsidRPr="000B15F0">
        <w:rPr>
          <w:b/>
          <w:u w:val="single"/>
        </w:rPr>
        <w:t>since last year</w:t>
      </w:r>
      <w:r>
        <w:t xml:space="preserve">, and how are you using it to adjust your continuous improvement cycle?  </w:t>
      </w:r>
    </w:p>
    <w:p w14:paraId="5A172DA0" w14:textId="77777777" w:rsidR="00273295" w:rsidRPr="00701DB3" w:rsidRDefault="00273295" w:rsidP="00787DCE">
      <w:pPr>
        <w:pStyle w:val="ListParagraph"/>
        <w:numPr>
          <w:ilvl w:val="2"/>
          <w:numId w:val="14"/>
        </w:numPr>
        <w:rPr>
          <w:color w:val="00B050"/>
        </w:rPr>
      </w:pPr>
      <w:r w:rsidRPr="00701DB3">
        <w:rPr>
          <w:color w:val="00B050"/>
        </w:rPr>
        <w:t>Until data is available for a given year, the report should read “Data not yet available” in the place where the data would be imported.</w:t>
      </w:r>
      <w:bookmarkEnd w:id="3"/>
    </w:p>
    <w:p w14:paraId="463E36B4" w14:textId="77777777" w:rsidR="00273295" w:rsidRDefault="00273295" w:rsidP="00787DCE">
      <w:pPr>
        <w:pStyle w:val="ListParagraph"/>
        <w:numPr>
          <w:ilvl w:val="1"/>
          <w:numId w:val="14"/>
        </w:numPr>
      </w:pPr>
      <w:r w:rsidRPr="00700220">
        <w:t>P</w:t>
      </w:r>
      <w:r>
        <w:t>ostsecondary Success</w:t>
      </w:r>
    </w:p>
    <w:p w14:paraId="42E2FB98" w14:textId="1A95457F" w:rsidR="00273295" w:rsidRPr="00B77842" w:rsidRDefault="00273295" w:rsidP="00B77842">
      <w:pPr>
        <w:pStyle w:val="ListParagraph"/>
        <w:numPr>
          <w:ilvl w:val="2"/>
          <w:numId w:val="14"/>
        </w:numPr>
      </w:pPr>
      <w:r>
        <w:t xml:space="preserve">What does the updated postsecondary success data below tell you about your progress </w:t>
      </w:r>
      <w:r w:rsidRPr="000B15F0">
        <w:rPr>
          <w:b/>
          <w:u w:val="single"/>
        </w:rPr>
        <w:t>since last ye</w:t>
      </w:r>
      <w:r>
        <w:t>ar, and how are you using it to adjust your continuous improvement cycle?</w:t>
      </w:r>
    </w:p>
    <w:p w14:paraId="18DACEC9" w14:textId="77777777" w:rsidR="00273295" w:rsidRDefault="00273295" w:rsidP="00787DCE">
      <w:pPr>
        <w:pStyle w:val="ListParagraph"/>
        <w:numPr>
          <w:ilvl w:val="2"/>
          <w:numId w:val="14"/>
        </w:numPr>
      </w:pPr>
      <w:r w:rsidRPr="00701DB3">
        <w:rPr>
          <w:color w:val="00B050"/>
        </w:rPr>
        <w:t>Until data is available for a given year, the report should read “Data not yet available” in the place where the data would be imported.</w:t>
      </w:r>
    </w:p>
    <w:p w14:paraId="2CC1AB9C" w14:textId="77777777" w:rsidR="00B77842" w:rsidRDefault="00B77842">
      <w:r>
        <w:br w:type="page"/>
      </w:r>
    </w:p>
    <w:p w14:paraId="1D3BC352" w14:textId="13227A7C" w:rsidR="00086070" w:rsidRDefault="00086070" w:rsidP="00787DCE">
      <w:pPr>
        <w:pStyle w:val="ListParagraph"/>
        <w:numPr>
          <w:ilvl w:val="0"/>
          <w:numId w:val="14"/>
        </w:numPr>
      </w:pPr>
      <w:r>
        <w:t xml:space="preserve">Definition of a Successful </w:t>
      </w:r>
      <w:r w:rsidR="000725D3">
        <w:t xml:space="preserve">High School </w:t>
      </w:r>
      <w:r>
        <w:t xml:space="preserve">Graduate </w:t>
      </w:r>
    </w:p>
    <w:p w14:paraId="18C0F383" w14:textId="079C1D29" w:rsidR="00A75A68" w:rsidRPr="009C5188" w:rsidRDefault="00A75A68" w:rsidP="00787DCE">
      <w:pPr>
        <w:pStyle w:val="ListParagraph"/>
        <w:numPr>
          <w:ilvl w:val="1"/>
          <w:numId w:val="14"/>
        </w:numPr>
        <w:rPr>
          <w:color w:val="FF0000"/>
        </w:rPr>
      </w:pPr>
      <w:bookmarkStart w:id="4" w:name="_Hlk54267676"/>
      <w:bookmarkStart w:id="5" w:name="_Hlk54267448"/>
      <w:r w:rsidRPr="009C5188">
        <w:t>Reflect on how your system and its continuous improvement process promote a successful high school graduate.</w:t>
      </w:r>
      <w:r w:rsidR="009C5188" w:rsidRPr="009C5188">
        <w:rPr>
          <w:color w:val="FF0000"/>
        </w:rPr>
        <w:t xml:space="preserve">  </w:t>
      </w:r>
      <w:bookmarkEnd w:id="4"/>
      <w:bookmarkEnd w:id="5"/>
      <w:r w:rsidR="006F6911">
        <w:rPr>
          <w:color w:val="00B050"/>
        </w:rPr>
        <w:t xml:space="preserve">  </w:t>
      </w:r>
    </w:p>
    <w:p w14:paraId="3D4AB072" w14:textId="2930DC92" w:rsidR="006B3B19" w:rsidRPr="00EA748F" w:rsidRDefault="006B3B19" w:rsidP="00787DCE">
      <w:pPr>
        <w:pStyle w:val="ListParagraph"/>
        <w:numPr>
          <w:ilvl w:val="0"/>
          <w:numId w:val="14"/>
        </w:numPr>
      </w:pPr>
      <w:r>
        <w:t>Stakeholder Involvement and Engagement</w:t>
      </w:r>
      <w:r w:rsidR="00B76D26">
        <w:t xml:space="preserve"> </w:t>
      </w:r>
    </w:p>
    <w:p w14:paraId="2C2E1541" w14:textId="21AB3E72" w:rsidR="00EA748F" w:rsidRDefault="00EA748F" w:rsidP="00EA748F">
      <w:pPr>
        <w:pStyle w:val="ListParagraph"/>
        <w:numPr>
          <w:ilvl w:val="1"/>
          <w:numId w:val="14"/>
        </w:numPr>
      </w:pPr>
      <w:r>
        <w:t xml:space="preserve">Although answering this topic is optional this year, be prepared to address the stakeholder involvement and engagement in detail during year 5. If you choose, you can provide any comments you have about this topic in the box below.  </w:t>
      </w:r>
    </w:p>
    <w:p w14:paraId="755FE6AB" w14:textId="67CAD78D" w:rsidR="006E293B" w:rsidRDefault="001963CF" w:rsidP="00787DCE">
      <w:pPr>
        <w:pStyle w:val="ListParagraph"/>
        <w:numPr>
          <w:ilvl w:val="0"/>
          <w:numId w:val="14"/>
        </w:numPr>
      </w:pPr>
      <w:r>
        <w:t>KESA Fidelity of Implementation</w:t>
      </w:r>
    </w:p>
    <w:p w14:paraId="7B21257B" w14:textId="4DBB4067" w:rsidR="00826973" w:rsidRDefault="00826973" w:rsidP="00826973">
      <w:pPr>
        <w:pStyle w:val="ListParagraph"/>
        <w:numPr>
          <w:ilvl w:val="2"/>
          <w:numId w:val="2"/>
        </w:numPr>
      </w:pPr>
      <w:r w:rsidRPr="00AD25DB">
        <w:rPr>
          <w:color w:val="00B050"/>
        </w:rPr>
        <w:t>Prepopulate the data from these questions for year</w:t>
      </w:r>
      <w:r w:rsidR="000C12E6">
        <w:rPr>
          <w:color w:val="00B050"/>
        </w:rPr>
        <w:t>s one-three</w:t>
      </w:r>
      <w:r w:rsidRPr="00AD25DB">
        <w:rPr>
          <w:color w:val="00B050"/>
        </w:rPr>
        <w:t>.</w:t>
      </w:r>
      <w:r>
        <w:rPr>
          <w:color w:val="00B050"/>
        </w:rPr>
        <w:t xml:space="preserve">  </w:t>
      </w:r>
      <w:r w:rsidR="000C12E6">
        <w:rPr>
          <w:color w:val="00B050"/>
        </w:rPr>
        <w:t>The current responses will be added to the data table.</w:t>
      </w:r>
    </w:p>
    <w:p w14:paraId="41A7C729" w14:textId="77777777" w:rsidR="00826973" w:rsidRDefault="00826973" w:rsidP="00826973">
      <w:pPr>
        <w:pStyle w:val="ListParagraph"/>
        <w:numPr>
          <w:ilvl w:val="3"/>
          <w:numId w:val="2"/>
        </w:numPr>
      </w:pPr>
      <w:r>
        <w:t xml:space="preserve">Did you complete and submit your System Yearly Update report (this document) at least one month prior to the scheduled OVT visit?  </w:t>
      </w:r>
      <w:r w:rsidRPr="0037385C">
        <w:rPr>
          <w:color w:val="00B050"/>
        </w:rPr>
        <w:t>Yes or No answer</w:t>
      </w:r>
    </w:p>
    <w:p w14:paraId="5C9043E3" w14:textId="77777777" w:rsidR="00826973" w:rsidRDefault="00826973" w:rsidP="00826973">
      <w:pPr>
        <w:pStyle w:val="ListParagraph"/>
        <w:numPr>
          <w:ilvl w:val="3"/>
          <w:numId w:val="2"/>
        </w:numPr>
      </w:pPr>
      <w:r>
        <w:t xml:space="preserve">On what date was or will this System Yearly Update be shared with the local board of education/governing body?  </w:t>
      </w:r>
      <w:r>
        <w:rPr>
          <w:color w:val="00B050"/>
        </w:rPr>
        <w:t>Date formatted/selection</w:t>
      </w:r>
    </w:p>
    <w:p w14:paraId="25894D0F" w14:textId="77777777" w:rsidR="00826973" w:rsidRDefault="00826973" w:rsidP="00826973">
      <w:pPr>
        <w:pStyle w:val="ListParagraph"/>
        <w:numPr>
          <w:ilvl w:val="3"/>
          <w:numId w:val="2"/>
        </w:numPr>
      </w:pPr>
      <w:r>
        <w:t xml:space="preserve">On what date did you share last year’s OVT summary report with your local board of education/governing body?  </w:t>
      </w:r>
      <w:r>
        <w:rPr>
          <w:color w:val="00B050"/>
        </w:rPr>
        <w:t>Date format/selection</w:t>
      </w:r>
    </w:p>
    <w:p w14:paraId="1F5DFA04" w14:textId="2EFF6910" w:rsidR="006E293B" w:rsidRDefault="00826973" w:rsidP="00CF7AEF">
      <w:pPr>
        <w:pStyle w:val="ListParagraph"/>
        <w:numPr>
          <w:ilvl w:val="2"/>
          <w:numId w:val="2"/>
        </w:numPr>
      </w:pPr>
      <w:r>
        <w:t xml:space="preserve">If applicable, explain any variation from the expected KESA activities this year.  </w:t>
      </w:r>
      <w:r w:rsidR="000C12E6">
        <w:rPr>
          <w:color w:val="00B050"/>
        </w:rPr>
        <w:t>\</w:t>
      </w:r>
      <w:r>
        <w:rPr>
          <w:color w:val="00B050"/>
        </w:rPr>
        <w:t xml:space="preserve">  </w:t>
      </w:r>
    </w:p>
    <w:p w14:paraId="734D1C74" w14:textId="77777777" w:rsidR="00725EF1" w:rsidRDefault="00725EF1" w:rsidP="00725EF1">
      <w:pPr>
        <w:pStyle w:val="ListParagraph"/>
        <w:numPr>
          <w:ilvl w:val="0"/>
          <w:numId w:val="5"/>
        </w:numPr>
      </w:pPr>
      <w:r>
        <w:t>Explain Your Next Steps</w:t>
      </w:r>
    </w:p>
    <w:p w14:paraId="4FB5E56C" w14:textId="18F19647" w:rsidR="00725EF1" w:rsidRDefault="00725EF1" w:rsidP="000C12E6">
      <w:pPr>
        <w:pStyle w:val="ListParagraph"/>
        <w:numPr>
          <w:ilvl w:val="1"/>
          <w:numId w:val="5"/>
        </w:numPr>
      </w:pPr>
      <w:bookmarkStart w:id="6" w:name="_Hlk49255278"/>
      <w:r>
        <w:t>Use this space to describe what needs to be done to prepare for the remainder of your accreditation cycle, and any questions you would like to share with your OVT Chair/Team for their input.</w:t>
      </w:r>
      <w:bookmarkEnd w:id="6"/>
    </w:p>
    <w:p w14:paraId="102F4F82" w14:textId="071ED5B9" w:rsidR="001963CF" w:rsidRDefault="001963CF" w:rsidP="00725EF1">
      <w:pPr>
        <w:pStyle w:val="ListParagraph"/>
        <w:numPr>
          <w:ilvl w:val="0"/>
          <w:numId w:val="5"/>
        </w:numPr>
      </w:pPr>
      <w:r>
        <w:t xml:space="preserve">Assurances </w:t>
      </w:r>
    </w:p>
    <w:sectPr w:rsidR="0019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321"/>
    <w:multiLevelType w:val="hybridMultilevel"/>
    <w:tmpl w:val="FBC0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C9E"/>
    <w:multiLevelType w:val="hybridMultilevel"/>
    <w:tmpl w:val="50D8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2B6"/>
    <w:multiLevelType w:val="hybridMultilevel"/>
    <w:tmpl w:val="B9F22D9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CB1E98"/>
    <w:multiLevelType w:val="hybridMultilevel"/>
    <w:tmpl w:val="DB14297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8730C3"/>
    <w:multiLevelType w:val="hybridMultilevel"/>
    <w:tmpl w:val="E50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3637A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E67CB"/>
    <w:multiLevelType w:val="hybridMultilevel"/>
    <w:tmpl w:val="72B628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515E"/>
    <w:multiLevelType w:val="hybridMultilevel"/>
    <w:tmpl w:val="580EA3FE"/>
    <w:lvl w:ilvl="0" w:tplc="8EB42CC8">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5FDB"/>
    <w:multiLevelType w:val="hybridMultilevel"/>
    <w:tmpl w:val="D4488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01E8F"/>
    <w:multiLevelType w:val="hybridMultilevel"/>
    <w:tmpl w:val="2B2A46BE"/>
    <w:lvl w:ilvl="0" w:tplc="0409000F">
      <w:start w:val="1"/>
      <w:numFmt w:val="decimal"/>
      <w:lvlText w:val="%1."/>
      <w:lvlJc w:val="left"/>
      <w:pPr>
        <w:ind w:left="720" w:hanging="360"/>
      </w:pPr>
    </w:lvl>
    <w:lvl w:ilvl="1" w:tplc="50DC9E9C">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4A18"/>
    <w:multiLevelType w:val="hybridMultilevel"/>
    <w:tmpl w:val="668C91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11521"/>
    <w:multiLevelType w:val="hybridMultilevel"/>
    <w:tmpl w:val="7CFA10B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35697"/>
    <w:multiLevelType w:val="hybridMultilevel"/>
    <w:tmpl w:val="4ADE95A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012A"/>
    <w:multiLevelType w:val="hybridMultilevel"/>
    <w:tmpl w:val="D348F9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736A0"/>
    <w:multiLevelType w:val="hybridMultilevel"/>
    <w:tmpl w:val="92A41472"/>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30986"/>
    <w:multiLevelType w:val="hybridMultilevel"/>
    <w:tmpl w:val="231C399A"/>
    <w:lvl w:ilvl="0" w:tplc="6BDAEE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E70072"/>
    <w:multiLevelType w:val="hybridMultilevel"/>
    <w:tmpl w:val="972285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9F3BE4"/>
    <w:multiLevelType w:val="hybridMultilevel"/>
    <w:tmpl w:val="9304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E3BF5"/>
    <w:multiLevelType w:val="hybridMultilevel"/>
    <w:tmpl w:val="A6C8EC98"/>
    <w:lvl w:ilvl="0" w:tplc="04090001">
      <w:start w:val="1"/>
      <w:numFmt w:val="bullet"/>
      <w:lvlText w:val=""/>
      <w:lvlJc w:val="left"/>
      <w:pPr>
        <w:ind w:left="1800" w:hanging="360"/>
      </w:pPr>
      <w:rPr>
        <w:rFonts w:ascii="Symbol" w:hAnsi="Symbol" w:hint="default"/>
      </w:rPr>
    </w:lvl>
    <w:lvl w:ilvl="1" w:tplc="1C58C4B2">
      <w:start w:val="1"/>
      <w:numFmt w:val="bullet"/>
      <w:lvlText w:val=""/>
      <w:lvlJc w:val="left"/>
      <w:pPr>
        <w:ind w:left="2520" w:hanging="360"/>
      </w:pPr>
      <w:rPr>
        <w:rFonts w:ascii="Symbol" w:hAnsi="Symbol" w:hint="default"/>
        <w:color w:val="auto"/>
      </w:rPr>
    </w:lvl>
    <w:lvl w:ilvl="2" w:tplc="2162071A">
      <w:start w:val="1"/>
      <w:numFmt w:val="bullet"/>
      <w:lvlText w:val=""/>
      <w:lvlJc w:val="left"/>
      <w:pPr>
        <w:ind w:left="3240" w:hanging="180"/>
      </w:pPr>
      <w:rPr>
        <w:rFonts w:ascii="Symbol" w:hAnsi="Symbol" w:hint="default"/>
        <w:color w:val="auto"/>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DC667D"/>
    <w:multiLevelType w:val="hybridMultilevel"/>
    <w:tmpl w:val="16400B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B4C6C"/>
    <w:multiLevelType w:val="hybridMultilevel"/>
    <w:tmpl w:val="18105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40944"/>
    <w:multiLevelType w:val="hybridMultilevel"/>
    <w:tmpl w:val="03D2EBDE"/>
    <w:lvl w:ilvl="0" w:tplc="0409000F">
      <w:start w:val="1"/>
      <w:numFmt w:val="decimal"/>
      <w:lvlText w:val="%1."/>
      <w:lvlJc w:val="left"/>
      <w:pPr>
        <w:ind w:left="720" w:hanging="360"/>
      </w:pPr>
    </w:lvl>
    <w:lvl w:ilvl="1" w:tplc="1C58C4B2">
      <w:start w:val="1"/>
      <w:numFmt w:val="bullet"/>
      <w:lvlText w:val=""/>
      <w:lvlJc w:val="left"/>
      <w:pPr>
        <w:ind w:left="1440" w:hanging="360"/>
      </w:pPr>
      <w:rPr>
        <w:rFonts w:ascii="Symbol" w:hAnsi="Symbol" w:hint="default"/>
        <w:color w:val="auto"/>
      </w:rPr>
    </w:lvl>
    <w:lvl w:ilvl="2" w:tplc="2162071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D21C0"/>
    <w:multiLevelType w:val="hybridMultilevel"/>
    <w:tmpl w:val="BFEC4900"/>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B78AE"/>
    <w:multiLevelType w:val="hybridMultilevel"/>
    <w:tmpl w:val="02828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BE72B7"/>
    <w:multiLevelType w:val="hybridMultilevel"/>
    <w:tmpl w:val="6E6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7283B"/>
    <w:multiLevelType w:val="hybridMultilevel"/>
    <w:tmpl w:val="862E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50E7"/>
    <w:multiLevelType w:val="hybridMultilevel"/>
    <w:tmpl w:val="C6DA3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6"/>
  </w:num>
  <w:num w:numId="4">
    <w:abstractNumId w:val="5"/>
  </w:num>
  <w:num w:numId="5">
    <w:abstractNumId w:val="6"/>
  </w:num>
  <w:num w:numId="6">
    <w:abstractNumId w:val="11"/>
  </w:num>
  <w:num w:numId="7">
    <w:abstractNumId w:val="10"/>
  </w:num>
  <w:num w:numId="8">
    <w:abstractNumId w:val="9"/>
  </w:num>
  <w:num w:numId="9">
    <w:abstractNumId w:val="7"/>
  </w:num>
  <w:num w:numId="10">
    <w:abstractNumId w:val="18"/>
  </w:num>
  <w:num w:numId="11">
    <w:abstractNumId w:val="1"/>
  </w:num>
  <w:num w:numId="12">
    <w:abstractNumId w:val="22"/>
  </w:num>
  <w:num w:numId="13">
    <w:abstractNumId w:val="21"/>
  </w:num>
  <w:num w:numId="14">
    <w:abstractNumId w:val="20"/>
  </w:num>
  <w:num w:numId="15">
    <w:abstractNumId w:val="22"/>
  </w:num>
  <w:num w:numId="16">
    <w:abstractNumId w:val="4"/>
  </w:num>
  <w:num w:numId="17">
    <w:abstractNumId w:val="8"/>
  </w:num>
  <w:num w:numId="18">
    <w:abstractNumId w:val="13"/>
  </w:num>
  <w:num w:numId="19">
    <w:abstractNumId w:val="23"/>
  </w:num>
  <w:num w:numId="20">
    <w:abstractNumId w:val="19"/>
  </w:num>
  <w:num w:numId="21">
    <w:abstractNumId w:val="25"/>
  </w:num>
  <w:num w:numId="22">
    <w:abstractNumId w:val="15"/>
  </w:num>
  <w:num w:numId="23">
    <w:abstractNumId w:val="12"/>
  </w:num>
  <w:num w:numId="24">
    <w:abstractNumId w:val="24"/>
  </w:num>
  <w:num w:numId="25">
    <w:abstractNumId w:val="17"/>
  </w:num>
  <w:num w:numId="26">
    <w:abstractNumId w:val="2"/>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szQxNTAzMDczNzNW0lEKTi0uzszPAykwqQUAZRl7QywAAAA="/>
  </w:docVars>
  <w:rsids>
    <w:rsidRoot w:val="00427946"/>
    <w:rsid w:val="00026A33"/>
    <w:rsid w:val="00035977"/>
    <w:rsid w:val="000725D3"/>
    <w:rsid w:val="0007638B"/>
    <w:rsid w:val="00081D16"/>
    <w:rsid w:val="00086070"/>
    <w:rsid w:val="0009347D"/>
    <w:rsid w:val="000A4C69"/>
    <w:rsid w:val="000C12E6"/>
    <w:rsid w:val="000D12F6"/>
    <w:rsid w:val="001537A8"/>
    <w:rsid w:val="001963CF"/>
    <w:rsid w:val="001A4698"/>
    <w:rsid w:val="001D7224"/>
    <w:rsid w:val="002352E7"/>
    <w:rsid w:val="00261586"/>
    <w:rsid w:val="00273295"/>
    <w:rsid w:val="002C3EE4"/>
    <w:rsid w:val="002D597F"/>
    <w:rsid w:val="00306955"/>
    <w:rsid w:val="00363E5B"/>
    <w:rsid w:val="00422C4B"/>
    <w:rsid w:val="00427946"/>
    <w:rsid w:val="00436D72"/>
    <w:rsid w:val="0044733A"/>
    <w:rsid w:val="00460309"/>
    <w:rsid w:val="004B6A57"/>
    <w:rsid w:val="00547416"/>
    <w:rsid w:val="00576C3D"/>
    <w:rsid w:val="005B4133"/>
    <w:rsid w:val="005C1A48"/>
    <w:rsid w:val="005E31A3"/>
    <w:rsid w:val="00600FB6"/>
    <w:rsid w:val="006152D0"/>
    <w:rsid w:val="00620875"/>
    <w:rsid w:val="006234F3"/>
    <w:rsid w:val="00663645"/>
    <w:rsid w:val="00694FA9"/>
    <w:rsid w:val="006B03FF"/>
    <w:rsid w:val="006B3B19"/>
    <w:rsid w:val="006E293B"/>
    <w:rsid w:val="006F6911"/>
    <w:rsid w:val="00725EF1"/>
    <w:rsid w:val="00737FA0"/>
    <w:rsid w:val="00787DCE"/>
    <w:rsid w:val="007D53DB"/>
    <w:rsid w:val="007F234D"/>
    <w:rsid w:val="00804DDB"/>
    <w:rsid w:val="00826973"/>
    <w:rsid w:val="00930F42"/>
    <w:rsid w:val="009A6C59"/>
    <w:rsid w:val="009A74AC"/>
    <w:rsid w:val="009C50A5"/>
    <w:rsid w:val="009C5188"/>
    <w:rsid w:val="00A25144"/>
    <w:rsid w:val="00A44C14"/>
    <w:rsid w:val="00A67C1F"/>
    <w:rsid w:val="00A75A68"/>
    <w:rsid w:val="00A94487"/>
    <w:rsid w:val="00B20FEC"/>
    <w:rsid w:val="00B24358"/>
    <w:rsid w:val="00B3355B"/>
    <w:rsid w:val="00B76D26"/>
    <w:rsid w:val="00B77349"/>
    <w:rsid w:val="00B77842"/>
    <w:rsid w:val="00B7798D"/>
    <w:rsid w:val="00BA21B8"/>
    <w:rsid w:val="00BF1945"/>
    <w:rsid w:val="00C13AC0"/>
    <w:rsid w:val="00C742D2"/>
    <w:rsid w:val="00CB6E43"/>
    <w:rsid w:val="00CC2289"/>
    <w:rsid w:val="00CC3A44"/>
    <w:rsid w:val="00CF7AEF"/>
    <w:rsid w:val="00D27671"/>
    <w:rsid w:val="00D469B3"/>
    <w:rsid w:val="00D81318"/>
    <w:rsid w:val="00DD39EB"/>
    <w:rsid w:val="00DF413D"/>
    <w:rsid w:val="00E420B3"/>
    <w:rsid w:val="00E8303C"/>
    <w:rsid w:val="00E920F1"/>
    <w:rsid w:val="00EA748F"/>
    <w:rsid w:val="00EB308C"/>
    <w:rsid w:val="00EF5945"/>
    <w:rsid w:val="00F3202A"/>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F840"/>
  <w15:chartTrackingRefBased/>
  <w15:docId w15:val="{78649C05-9491-4448-BFD2-97A7C9F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6"/>
    <w:pPr>
      <w:ind w:left="720"/>
      <w:contextualSpacing/>
    </w:pPr>
  </w:style>
  <w:style w:type="paragraph" w:customStyle="1" w:styleId="TableParagraph">
    <w:name w:val="Table Paragraph"/>
    <w:basedOn w:val="Normal"/>
    <w:uiPriority w:val="1"/>
    <w:qFormat/>
    <w:rsid w:val="00663645"/>
    <w:pPr>
      <w:widowControl w:val="0"/>
      <w:autoSpaceDE w:val="0"/>
      <w:autoSpaceDN w:val="0"/>
      <w:spacing w:after="0" w:line="240" w:lineRule="auto"/>
    </w:pPr>
    <w:rPr>
      <w:rFonts w:ascii="Open Sans Light" w:eastAsia="Open Sans Light" w:hAnsi="Open Sans Light" w:cs="Open Sans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710">
      <w:bodyDiv w:val="1"/>
      <w:marLeft w:val="0"/>
      <w:marRight w:val="0"/>
      <w:marTop w:val="0"/>
      <w:marBottom w:val="0"/>
      <w:divBdr>
        <w:top w:val="none" w:sz="0" w:space="0" w:color="auto"/>
        <w:left w:val="none" w:sz="0" w:space="0" w:color="auto"/>
        <w:bottom w:val="none" w:sz="0" w:space="0" w:color="auto"/>
        <w:right w:val="none" w:sz="0" w:space="0" w:color="auto"/>
      </w:divBdr>
    </w:div>
    <w:div w:id="19598113">
      <w:bodyDiv w:val="1"/>
      <w:marLeft w:val="0"/>
      <w:marRight w:val="0"/>
      <w:marTop w:val="0"/>
      <w:marBottom w:val="0"/>
      <w:divBdr>
        <w:top w:val="none" w:sz="0" w:space="0" w:color="auto"/>
        <w:left w:val="none" w:sz="0" w:space="0" w:color="auto"/>
        <w:bottom w:val="none" w:sz="0" w:space="0" w:color="auto"/>
        <w:right w:val="none" w:sz="0" w:space="0" w:color="auto"/>
      </w:divBdr>
    </w:div>
    <w:div w:id="15464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Cook</dc:creator>
  <cp:keywords/>
  <dc:description/>
  <cp:lastModifiedBy>David Barnes</cp:lastModifiedBy>
  <cp:revision>6</cp:revision>
  <dcterms:created xsi:type="dcterms:W3CDTF">2020-12-11T22:50:00Z</dcterms:created>
  <dcterms:modified xsi:type="dcterms:W3CDTF">2020-12-11T23:00:00Z</dcterms:modified>
</cp:coreProperties>
</file>