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6535" w14:textId="653E9EF7" w:rsidR="00D661B3" w:rsidRDefault="00C716B8" w:rsidP="00E42A6A">
      <w:pPr>
        <w:jc w:val="center"/>
      </w:pPr>
      <w:r>
        <w:t xml:space="preserve">DRAFT - </w:t>
      </w:r>
      <w:r w:rsidR="00E42A6A">
        <w:t>ARC Executive Summary</w:t>
      </w:r>
    </w:p>
    <w:p w14:paraId="3B1DC53C" w14:textId="00246B30" w:rsidR="00E42A6A" w:rsidRDefault="00E42A6A" w:rsidP="00E42A6A">
      <w:pPr>
        <w:jc w:val="center"/>
      </w:pPr>
    </w:p>
    <w:p w14:paraId="72679B07" w14:textId="2A4F85FB" w:rsidR="00E42A6A" w:rsidRDefault="005A6EAB" w:rsidP="005A6EAB">
      <w:pPr>
        <w:pStyle w:val="ListParagraph"/>
        <w:numPr>
          <w:ilvl w:val="0"/>
          <w:numId w:val="1"/>
        </w:numPr>
      </w:pPr>
      <w:r>
        <w:t>Com</w:t>
      </w:r>
      <w:r w:rsidR="00E42A6A">
        <w:t>pliance areas are (assuredly, etc.) addressed.</w:t>
      </w:r>
    </w:p>
    <w:p w14:paraId="44A84A3F" w14:textId="0CC28ABA" w:rsidR="00E42A6A" w:rsidRDefault="00E42A6A" w:rsidP="00673D17">
      <w:pPr>
        <w:pStyle w:val="ListParagraph"/>
        <w:numPr>
          <w:ilvl w:val="0"/>
          <w:numId w:val="1"/>
        </w:numPr>
      </w:pPr>
      <w:r>
        <w:t>Foundational Structures are (assuredly, etc.) addressed.</w:t>
      </w:r>
    </w:p>
    <w:p w14:paraId="4915E139" w14:textId="77DEB4A4" w:rsidR="00E42A6A" w:rsidRDefault="000561AB" w:rsidP="00E42A6A">
      <w:pPr>
        <w:pStyle w:val="ListParagraph"/>
        <w:numPr>
          <w:ilvl w:val="1"/>
          <w:numId w:val="1"/>
        </w:numPr>
      </w:pPr>
      <w:r w:rsidRPr="006F534A">
        <w:t>Provide a</w:t>
      </w:r>
      <w:r w:rsidR="006F534A" w:rsidRPr="006F534A">
        <w:t>n overall summary the system’s Foundational Structures.</w:t>
      </w:r>
      <w:r w:rsidR="006F534A">
        <w:rPr>
          <w:color w:val="00B050"/>
        </w:rPr>
        <w:t xml:space="preserve">  </w:t>
      </w:r>
    </w:p>
    <w:p w14:paraId="68592FD7" w14:textId="1A525FBE" w:rsidR="00E42A6A" w:rsidRDefault="004D7179" w:rsidP="00E42A6A">
      <w:pPr>
        <w:pStyle w:val="ListParagraph"/>
        <w:numPr>
          <w:ilvl w:val="1"/>
          <w:numId w:val="1"/>
        </w:numPr>
      </w:pPr>
      <w:r>
        <w:t>Tiered Framework of Support</w:t>
      </w:r>
    </w:p>
    <w:p w14:paraId="756F8AA5" w14:textId="38D0DCC5" w:rsidR="004D7179" w:rsidRDefault="002857EF" w:rsidP="004D7179">
      <w:pPr>
        <w:pStyle w:val="ListParagraph"/>
        <w:numPr>
          <w:ilvl w:val="1"/>
          <w:numId w:val="1"/>
        </w:numPr>
      </w:pPr>
      <w:r>
        <w:t>Family, Business, and Community Partnerships</w:t>
      </w:r>
    </w:p>
    <w:p w14:paraId="40559278" w14:textId="1DA52E1E" w:rsidR="00AB13B4" w:rsidRDefault="00AB13B4" w:rsidP="00AB13B4">
      <w:pPr>
        <w:pStyle w:val="ListParagraph"/>
        <w:numPr>
          <w:ilvl w:val="1"/>
          <w:numId w:val="1"/>
        </w:numPr>
      </w:pPr>
      <w:r>
        <w:t>Diversity</w:t>
      </w:r>
      <w:r w:rsidR="002857EF">
        <w:t xml:space="preserve">, </w:t>
      </w:r>
      <w:r>
        <w:t>Equity</w:t>
      </w:r>
      <w:r w:rsidR="00BE668B">
        <w:t>, and Access</w:t>
      </w:r>
    </w:p>
    <w:p w14:paraId="685B6B45" w14:textId="5B87FE73" w:rsidR="00AB13B4" w:rsidRDefault="00CA5FD6" w:rsidP="00AB13B4">
      <w:pPr>
        <w:pStyle w:val="ListParagraph"/>
        <w:numPr>
          <w:ilvl w:val="1"/>
          <w:numId w:val="1"/>
        </w:numPr>
      </w:pPr>
      <w:r>
        <w:t>Communication</w:t>
      </w:r>
      <w:r w:rsidR="00AB13B4">
        <w:t xml:space="preserve"> and Basic Skills</w:t>
      </w:r>
    </w:p>
    <w:p w14:paraId="2A3FBFF6" w14:textId="4ACBE635" w:rsidR="00CA5FD6" w:rsidRDefault="00CA5FD6" w:rsidP="00CA5FD6">
      <w:pPr>
        <w:pStyle w:val="ListParagraph"/>
        <w:numPr>
          <w:ilvl w:val="1"/>
          <w:numId w:val="1"/>
        </w:numPr>
      </w:pPr>
      <w:r>
        <w:t>Civic and Social Engagement</w:t>
      </w:r>
    </w:p>
    <w:p w14:paraId="04FAB06E" w14:textId="3611D1C4" w:rsidR="00CA5FD6" w:rsidRDefault="003B4A92" w:rsidP="00CA5FD6">
      <w:pPr>
        <w:pStyle w:val="ListParagraph"/>
        <w:numPr>
          <w:ilvl w:val="1"/>
          <w:numId w:val="1"/>
        </w:numPr>
      </w:pPr>
      <w:r>
        <w:t>Physical and Mental Health</w:t>
      </w:r>
    </w:p>
    <w:p w14:paraId="3D14660E" w14:textId="1B88D233" w:rsidR="003B4A92" w:rsidRDefault="003B4A92" w:rsidP="003B4A92">
      <w:pPr>
        <w:pStyle w:val="ListParagraph"/>
        <w:numPr>
          <w:ilvl w:val="1"/>
          <w:numId w:val="1"/>
        </w:numPr>
      </w:pPr>
      <w:r>
        <w:t>Arts and Cultural Appreciation</w:t>
      </w:r>
    </w:p>
    <w:p w14:paraId="034763DE" w14:textId="26D7A68F" w:rsidR="003B4A92" w:rsidRDefault="003B4A92" w:rsidP="003B4A92">
      <w:pPr>
        <w:pStyle w:val="ListParagraph"/>
        <w:numPr>
          <w:ilvl w:val="1"/>
          <w:numId w:val="1"/>
        </w:numPr>
      </w:pPr>
      <w:r>
        <w:t>Postsecondary and Career Preparation</w:t>
      </w:r>
    </w:p>
    <w:p w14:paraId="0EDBD213" w14:textId="4020C8DF" w:rsidR="00E42A6A" w:rsidRDefault="005D5C80" w:rsidP="00E42A6A">
      <w:pPr>
        <w:pStyle w:val="ListParagraph"/>
        <w:numPr>
          <w:ilvl w:val="0"/>
          <w:numId w:val="1"/>
        </w:numPr>
      </w:pPr>
      <w:r>
        <w:t>Evidence</w:t>
      </w:r>
      <w:r w:rsidR="00AC7B5A">
        <w:t xml:space="preserve"> is</w:t>
      </w:r>
      <w:r>
        <w:t xml:space="preserve"> </w:t>
      </w:r>
      <w:r w:rsidR="002B41FD">
        <w:t xml:space="preserve">(assuredly, etc.) </w:t>
      </w:r>
      <w:r w:rsidR="00AC7B5A">
        <w:t>documented</w:t>
      </w:r>
      <w:r>
        <w:t xml:space="preserve"> that all system goal</w:t>
      </w:r>
      <w:r w:rsidR="007B279A">
        <w:t>s</w:t>
      </w:r>
      <w:r w:rsidR="002B41FD">
        <w:t xml:space="preserve"> </w:t>
      </w:r>
      <w:r w:rsidR="00593606">
        <w:t xml:space="preserve">were identified </w:t>
      </w:r>
      <w:r w:rsidR="00490DAD">
        <w:t>based on the needs analysis</w:t>
      </w:r>
      <w:r w:rsidR="00090909">
        <w:t>,</w:t>
      </w:r>
      <w:r w:rsidR="00457559">
        <w:t xml:space="preserve"> </w:t>
      </w:r>
      <w:r w:rsidR="002B41FD">
        <w:t>contain</w:t>
      </w:r>
      <w:r w:rsidR="007B279A">
        <w:t xml:space="preserve"> </w:t>
      </w:r>
      <w:r w:rsidR="002B41FD">
        <w:t>strategies and activities</w:t>
      </w:r>
      <w:r w:rsidR="00F16C2E">
        <w:t xml:space="preserve"> that</w:t>
      </w:r>
      <w:r w:rsidR="002F635E">
        <w:t xml:space="preserve"> were implemented</w:t>
      </w:r>
      <w:r w:rsidR="00E725C9">
        <w:t>,</w:t>
      </w:r>
      <w:r w:rsidR="002F635E">
        <w:t xml:space="preserve"> and</w:t>
      </w:r>
      <w:r w:rsidR="00F73C42">
        <w:t xml:space="preserve"> produce</w:t>
      </w:r>
      <w:r w:rsidR="00A25E8B">
        <w:t>d</w:t>
      </w:r>
      <w:r w:rsidR="00F73C42">
        <w:t xml:space="preserve"> </w:t>
      </w:r>
      <w:r w:rsidR="00BC43DF">
        <w:t xml:space="preserve">reasonable </w:t>
      </w:r>
      <w:r w:rsidR="00F73C42">
        <w:t>results.</w:t>
      </w:r>
    </w:p>
    <w:p w14:paraId="45516372" w14:textId="49587228" w:rsidR="00E42A6A" w:rsidRDefault="00E42A6A" w:rsidP="00E42A6A">
      <w:pPr>
        <w:pStyle w:val="ListParagraph"/>
        <w:numPr>
          <w:ilvl w:val="1"/>
          <w:numId w:val="1"/>
        </w:numPr>
      </w:pPr>
      <w:r>
        <w:t>Goal 1</w:t>
      </w:r>
    </w:p>
    <w:p w14:paraId="3D8BD071" w14:textId="4C706A19" w:rsidR="0097461F" w:rsidRPr="00A52FA3" w:rsidRDefault="00A52FA3" w:rsidP="00E42A6A">
      <w:pPr>
        <w:pStyle w:val="ListParagraph"/>
        <w:numPr>
          <w:ilvl w:val="2"/>
          <w:numId w:val="1"/>
        </w:numPr>
      </w:pPr>
      <w:r w:rsidRPr="00A52FA3">
        <w:t xml:space="preserve">Summarize the system’s </w:t>
      </w:r>
      <w:r w:rsidR="00916BB3">
        <w:t>efforts</w:t>
      </w:r>
      <w:r w:rsidRPr="00A52FA3">
        <w:t xml:space="preserve"> and improvement in this goal during the cycle.</w:t>
      </w:r>
    </w:p>
    <w:p w14:paraId="69D38B3E" w14:textId="71B45E47" w:rsidR="00E42A6A" w:rsidRDefault="00E42A6A" w:rsidP="00E42A6A">
      <w:pPr>
        <w:pStyle w:val="ListParagraph"/>
        <w:numPr>
          <w:ilvl w:val="1"/>
          <w:numId w:val="1"/>
        </w:numPr>
      </w:pPr>
      <w:r>
        <w:t>Goal 2</w:t>
      </w:r>
    </w:p>
    <w:p w14:paraId="39F7C888" w14:textId="77777777" w:rsidR="0082765A" w:rsidRPr="00A52FA3" w:rsidRDefault="0082765A" w:rsidP="0082765A">
      <w:pPr>
        <w:pStyle w:val="ListParagraph"/>
        <w:numPr>
          <w:ilvl w:val="2"/>
          <w:numId w:val="1"/>
        </w:numPr>
      </w:pPr>
      <w:r w:rsidRPr="00A52FA3">
        <w:t xml:space="preserve">Summarize the system’s </w:t>
      </w:r>
      <w:r>
        <w:t>efforts</w:t>
      </w:r>
      <w:r w:rsidRPr="00A52FA3">
        <w:t xml:space="preserve"> and improvement in this goal during the cycle.</w:t>
      </w:r>
    </w:p>
    <w:p w14:paraId="13522BEE" w14:textId="4538D24F" w:rsidR="00E42A6A" w:rsidRPr="003A79EB" w:rsidRDefault="003A79EB" w:rsidP="00E42A6A">
      <w:pPr>
        <w:pStyle w:val="ListParagraph"/>
        <w:numPr>
          <w:ilvl w:val="0"/>
          <w:numId w:val="1"/>
        </w:numPr>
      </w:pPr>
      <w:r w:rsidRPr="003A79EB">
        <w:rPr>
          <w:rFonts w:ascii="Open Sans Light" w:hAnsi="Open Sans Light" w:cs="Open Sans Light"/>
        </w:rPr>
        <w:t>The system has (assuredly drop box) addressed sustainability of their improvement process.</w:t>
      </w:r>
    </w:p>
    <w:p w14:paraId="7E58EE15" w14:textId="2B711D3E" w:rsidR="00E42A6A" w:rsidRDefault="00E42A6A" w:rsidP="00E42A6A">
      <w:pPr>
        <w:pStyle w:val="ListParagraph"/>
        <w:numPr>
          <w:ilvl w:val="0"/>
          <w:numId w:val="1"/>
        </w:numPr>
      </w:pPr>
      <w:r>
        <w:t xml:space="preserve">The evidence submitted to the ARC </w:t>
      </w:r>
      <w:r w:rsidR="00B47178">
        <w:t>indicates</w:t>
      </w:r>
      <w:r>
        <w:t xml:space="preserve"> the system </w:t>
      </w:r>
      <w:r w:rsidR="00750BB2">
        <w:t xml:space="preserve">has </w:t>
      </w:r>
      <w:r>
        <w:t>(assuredly)</w:t>
      </w:r>
      <w:r w:rsidR="00A169D1">
        <w:t xml:space="preserve"> </w:t>
      </w:r>
      <w:r w:rsidR="00387C06">
        <w:t>showed</w:t>
      </w:r>
      <w:r>
        <w:t xml:space="preserve"> </w:t>
      </w:r>
      <w:r w:rsidR="003A79EB">
        <w:t>noticeable</w:t>
      </w:r>
      <w:r>
        <w:t xml:space="preserve"> gains in meeting expectations of the Kansas Vision for Education and State Board outcomes.</w:t>
      </w:r>
    </w:p>
    <w:p w14:paraId="1DA1DE22" w14:textId="1DB83B58" w:rsidR="002076F5" w:rsidRPr="002076F5" w:rsidRDefault="002076F5" w:rsidP="00E42A6A">
      <w:pPr>
        <w:pStyle w:val="ListParagraph"/>
        <w:numPr>
          <w:ilvl w:val="1"/>
          <w:numId w:val="1"/>
        </w:numPr>
      </w:pPr>
      <w:r>
        <w:t>Provide an overall summary of the system’s work on the State Board Outcomes.</w:t>
      </w:r>
    </w:p>
    <w:p w14:paraId="68A3A771" w14:textId="633217FD" w:rsidR="00372332" w:rsidRDefault="001321D7" w:rsidP="00E42A6A">
      <w:pPr>
        <w:pStyle w:val="ListParagraph"/>
        <w:numPr>
          <w:ilvl w:val="1"/>
          <w:numId w:val="1"/>
        </w:numPr>
      </w:pPr>
      <w:r>
        <w:t xml:space="preserve">Social-Emotional </w:t>
      </w:r>
      <w:r w:rsidR="00542E14">
        <w:t>Growth</w:t>
      </w:r>
    </w:p>
    <w:p w14:paraId="1C9DDA76" w14:textId="575D5914" w:rsidR="001321D7" w:rsidRDefault="001321D7" w:rsidP="001321D7">
      <w:pPr>
        <w:pStyle w:val="ListParagraph"/>
        <w:numPr>
          <w:ilvl w:val="1"/>
          <w:numId w:val="1"/>
        </w:numPr>
      </w:pPr>
      <w:r>
        <w:t>Kindergarten Readiness</w:t>
      </w:r>
    </w:p>
    <w:p w14:paraId="7A205062" w14:textId="6F8FA0E7" w:rsidR="001321D7" w:rsidRDefault="009C4F1E" w:rsidP="001321D7">
      <w:pPr>
        <w:pStyle w:val="ListParagraph"/>
        <w:numPr>
          <w:ilvl w:val="1"/>
          <w:numId w:val="1"/>
        </w:numPr>
      </w:pPr>
      <w:r>
        <w:t>Individual Plans of Study</w:t>
      </w:r>
    </w:p>
    <w:p w14:paraId="1DF0C630" w14:textId="4E293135" w:rsidR="009C4F1E" w:rsidRDefault="009C4F1E" w:rsidP="009C4F1E">
      <w:pPr>
        <w:pStyle w:val="ListParagraph"/>
        <w:numPr>
          <w:ilvl w:val="1"/>
          <w:numId w:val="1"/>
        </w:numPr>
      </w:pPr>
      <w:r>
        <w:t>High School Graduation</w:t>
      </w:r>
    </w:p>
    <w:p w14:paraId="2A6618D9" w14:textId="21ADBFD6" w:rsidR="009C4F1E" w:rsidRDefault="009C4F1E" w:rsidP="009C4F1E">
      <w:pPr>
        <w:pStyle w:val="ListParagraph"/>
        <w:numPr>
          <w:ilvl w:val="1"/>
          <w:numId w:val="1"/>
        </w:numPr>
      </w:pPr>
      <w:r>
        <w:t>Post-secondary Success</w:t>
      </w:r>
    </w:p>
    <w:p w14:paraId="6C9390D3" w14:textId="7D62DC9C" w:rsidR="00F64B1B" w:rsidRDefault="006C376E" w:rsidP="00F64B1B">
      <w:pPr>
        <w:pStyle w:val="ListParagraph"/>
        <w:numPr>
          <w:ilvl w:val="0"/>
          <w:numId w:val="1"/>
        </w:numPr>
      </w:pPr>
      <w:r>
        <w:t>During this cycle, t</w:t>
      </w:r>
      <w:r w:rsidR="00F64B1B">
        <w:t xml:space="preserve">he system </w:t>
      </w:r>
      <w:r w:rsidR="005C0A1B">
        <w:t xml:space="preserve">has </w:t>
      </w:r>
      <w:r w:rsidR="00F64B1B">
        <w:t>(assuredly, etc.) demonstrat</w:t>
      </w:r>
      <w:r w:rsidR="00EF120B">
        <w:t>ed</w:t>
      </w:r>
      <w:r w:rsidR="00F64B1B">
        <w:t xml:space="preserve"> progress supporting students in becoming successful high school graduates as defined by the State Board.</w:t>
      </w:r>
    </w:p>
    <w:p w14:paraId="5A21466E" w14:textId="7E9C81E7" w:rsidR="00335559" w:rsidRPr="005D7B4F" w:rsidRDefault="002076F5" w:rsidP="00F64B1B">
      <w:pPr>
        <w:pStyle w:val="ListParagraph"/>
        <w:numPr>
          <w:ilvl w:val="1"/>
          <w:numId w:val="1"/>
        </w:numPr>
      </w:pPr>
      <w:r w:rsidRPr="005D7B4F">
        <w:t xml:space="preserve">Provide an overall summary of the system’s work on </w:t>
      </w:r>
      <w:r w:rsidR="005D7B4F" w:rsidRPr="005D7B4F">
        <w:t xml:space="preserve">the </w:t>
      </w:r>
      <w:r w:rsidR="005D7B4F">
        <w:t xml:space="preserve">criteria of </w:t>
      </w:r>
      <w:r w:rsidR="00335559" w:rsidRPr="005D7B4F">
        <w:t>a Successful High School Graduate.</w:t>
      </w:r>
    </w:p>
    <w:p w14:paraId="7A7D6B52" w14:textId="1C68989C" w:rsidR="003A79EB" w:rsidRDefault="003A79EB" w:rsidP="003A79EB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3A79EB">
        <w:rPr>
          <w:rFonts w:ascii="Open Sans Light" w:hAnsi="Open Sans Light" w:cs="Open Sans Light"/>
        </w:rPr>
        <w:t>Academic</w:t>
      </w:r>
      <w:r w:rsidR="00242604">
        <w:rPr>
          <w:rFonts w:ascii="Open Sans Light" w:hAnsi="Open Sans Light" w:cs="Open Sans Light"/>
        </w:rPr>
        <w:t xml:space="preserve"> Preparation</w:t>
      </w:r>
    </w:p>
    <w:p w14:paraId="388B33EF" w14:textId="3C5C6AFD" w:rsidR="003A79EB" w:rsidRDefault="003A79EB" w:rsidP="003A79EB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3A79EB">
        <w:rPr>
          <w:rFonts w:ascii="Open Sans Light" w:hAnsi="Open Sans Light" w:cs="Open Sans Light"/>
        </w:rPr>
        <w:t>Cognitive</w:t>
      </w:r>
      <w:r w:rsidR="00BD5D79">
        <w:rPr>
          <w:rFonts w:ascii="Open Sans Light" w:hAnsi="Open Sans Light" w:cs="Open Sans Light"/>
        </w:rPr>
        <w:t xml:space="preserve"> Preparation</w:t>
      </w:r>
    </w:p>
    <w:p w14:paraId="4F541723" w14:textId="2A8464AA" w:rsidR="003A79EB" w:rsidRDefault="003A79EB" w:rsidP="003A79EB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3A79EB">
        <w:rPr>
          <w:rFonts w:ascii="Open Sans Light" w:hAnsi="Open Sans Light" w:cs="Open Sans Light"/>
        </w:rPr>
        <w:t>Technical</w:t>
      </w:r>
      <w:r w:rsidR="00BD5D79">
        <w:rPr>
          <w:rFonts w:ascii="Open Sans Light" w:hAnsi="Open Sans Light" w:cs="Open Sans Light"/>
        </w:rPr>
        <w:t xml:space="preserve"> Skills</w:t>
      </w:r>
    </w:p>
    <w:p w14:paraId="68088635" w14:textId="37CB22C2" w:rsidR="003A79EB" w:rsidRDefault="003A79EB" w:rsidP="003A79EB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3A79EB">
        <w:rPr>
          <w:rFonts w:ascii="Open Sans Light" w:hAnsi="Open Sans Light" w:cs="Open Sans Light"/>
        </w:rPr>
        <w:t>Employability</w:t>
      </w:r>
      <w:r w:rsidR="00BD5D79">
        <w:rPr>
          <w:rFonts w:ascii="Open Sans Light" w:hAnsi="Open Sans Light" w:cs="Open Sans Light"/>
        </w:rPr>
        <w:t xml:space="preserve"> Skills</w:t>
      </w:r>
    </w:p>
    <w:p w14:paraId="0B4BC17B" w14:textId="02C92048" w:rsidR="00F64B1B" w:rsidRDefault="003A79EB" w:rsidP="003A79EB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3A79EB">
        <w:rPr>
          <w:rFonts w:ascii="Open Sans Light" w:hAnsi="Open Sans Light" w:cs="Open Sans Light"/>
        </w:rPr>
        <w:t>Civic Engagement</w:t>
      </w:r>
    </w:p>
    <w:p w14:paraId="2F2812CF" w14:textId="77777777" w:rsidR="00C51728" w:rsidRDefault="00C51728" w:rsidP="00C51728">
      <w:pPr>
        <w:pStyle w:val="ListParagraph"/>
        <w:numPr>
          <w:ilvl w:val="0"/>
          <w:numId w:val="1"/>
        </w:numPr>
      </w:pPr>
      <w:r w:rsidRPr="00C51728">
        <w:rPr>
          <w:rFonts w:ascii="Open Sans Light" w:hAnsi="Open Sans Light" w:cs="Open Sans Light"/>
        </w:rPr>
        <w:t>System stakeholders were (assuredly) involved and engaged in the system’s improvement process during this accreditation cycle.</w:t>
      </w:r>
    </w:p>
    <w:p w14:paraId="545228A3" w14:textId="624B700D" w:rsidR="00E42A6A" w:rsidRPr="00931D4C" w:rsidRDefault="0003494A" w:rsidP="00E42A6A">
      <w:pPr>
        <w:pStyle w:val="ListParagraph"/>
        <w:numPr>
          <w:ilvl w:val="0"/>
          <w:numId w:val="1"/>
        </w:numPr>
      </w:pPr>
      <w:r>
        <w:rPr>
          <w:rFonts w:ascii="Open Sans Light" w:hAnsi="Open Sans Light" w:cs="Open Sans Light"/>
        </w:rPr>
        <w:lastRenderedPageBreak/>
        <w:t>Th</w:t>
      </w:r>
      <w:r w:rsidR="00415EF6">
        <w:rPr>
          <w:rFonts w:ascii="Open Sans Light" w:hAnsi="Open Sans Light" w:cs="Open Sans Light"/>
        </w:rPr>
        <w:t>e</w:t>
      </w:r>
      <w:r>
        <w:rPr>
          <w:rFonts w:ascii="Open Sans Light" w:hAnsi="Open Sans Light" w:cs="Open Sans Light"/>
        </w:rPr>
        <w:t xml:space="preserve"> system</w:t>
      </w:r>
      <w:r w:rsidR="0035735A">
        <w:rPr>
          <w:rFonts w:ascii="Open Sans Light" w:hAnsi="Open Sans Light" w:cs="Open Sans Light"/>
        </w:rPr>
        <w:t xml:space="preserve"> has (assuredly, etc.) </w:t>
      </w:r>
      <w:r w:rsidR="008631E6">
        <w:rPr>
          <w:rFonts w:ascii="Open Sans Light" w:hAnsi="Open Sans Light" w:cs="Open Sans Light"/>
        </w:rPr>
        <w:t>implemented</w:t>
      </w:r>
      <w:r w:rsidR="0035735A">
        <w:rPr>
          <w:rFonts w:ascii="Open Sans Light" w:hAnsi="Open Sans Light" w:cs="Open Sans Light"/>
        </w:rPr>
        <w:t xml:space="preserve"> the KESA process with an expected level of fidelity.</w:t>
      </w:r>
    </w:p>
    <w:p w14:paraId="715C96D2" w14:textId="654BEDE6" w:rsidR="00CE3D42" w:rsidRDefault="00CE3D42" w:rsidP="00CE3D42">
      <w:pPr>
        <w:pStyle w:val="ListParagraph"/>
        <w:numPr>
          <w:ilvl w:val="0"/>
          <w:numId w:val="1"/>
        </w:numPr>
      </w:pPr>
      <w:r>
        <w:t>Recommendations Page</w:t>
      </w:r>
      <w:r w:rsidR="000960B2">
        <w:rPr>
          <w:color w:val="00B050"/>
        </w:rPr>
        <w:t xml:space="preserve"> </w:t>
      </w:r>
    </w:p>
    <w:p w14:paraId="50594E13" w14:textId="3D7F8C3E" w:rsidR="007B3387" w:rsidRDefault="007B3387" w:rsidP="000960B2">
      <w:pPr>
        <w:pStyle w:val="ListParagraph"/>
        <w:numPr>
          <w:ilvl w:val="1"/>
          <w:numId w:val="1"/>
        </w:numPr>
      </w:pPr>
      <w:r>
        <w:t xml:space="preserve">Accreditation Recommendation </w:t>
      </w:r>
    </w:p>
    <w:p w14:paraId="100EB918" w14:textId="6133F5F2" w:rsidR="000960B2" w:rsidRPr="00512902" w:rsidRDefault="0044047A" w:rsidP="000960B2">
      <w:pPr>
        <w:pStyle w:val="ListParagraph"/>
        <w:numPr>
          <w:ilvl w:val="1"/>
          <w:numId w:val="1"/>
        </w:numPr>
      </w:pPr>
      <w:r>
        <w:t>Rationale</w:t>
      </w:r>
      <w:r w:rsidR="000960B2">
        <w:t xml:space="preserve"> for Recommendation</w:t>
      </w:r>
      <w:r w:rsidR="007B3387">
        <w:t xml:space="preserve"> </w:t>
      </w:r>
    </w:p>
    <w:p w14:paraId="4AF0729B" w14:textId="42150017" w:rsidR="00512902" w:rsidRDefault="004C46AF" w:rsidP="00512902">
      <w:pPr>
        <w:pStyle w:val="ListParagraph"/>
        <w:numPr>
          <w:ilvl w:val="2"/>
          <w:numId w:val="1"/>
        </w:numPr>
      </w:pPr>
      <w:r w:rsidRPr="004C46AF">
        <w:t xml:space="preserve">Enumerate the significant </w:t>
      </w:r>
      <w:r w:rsidR="007A5A80">
        <w:t>facts from the provided reports</w:t>
      </w:r>
      <w:r w:rsidRPr="004C46AF">
        <w:t xml:space="preserve"> that led to the overall accreditation recommendation.</w:t>
      </w:r>
    </w:p>
    <w:p w14:paraId="50CA8101" w14:textId="3AB1593C" w:rsidR="000960B2" w:rsidRDefault="000960B2" w:rsidP="000960B2">
      <w:pPr>
        <w:pStyle w:val="ListParagraph"/>
        <w:numPr>
          <w:ilvl w:val="1"/>
          <w:numId w:val="1"/>
        </w:numPr>
      </w:pPr>
      <w:r>
        <w:t>Areas of Strength</w:t>
      </w:r>
      <w:r w:rsidR="007B3387">
        <w:t xml:space="preserve"> </w:t>
      </w:r>
    </w:p>
    <w:p w14:paraId="17EBBA88" w14:textId="40B91555" w:rsidR="000960B2" w:rsidRDefault="000960B2" w:rsidP="000960B2">
      <w:pPr>
        <w:pStyle w:val="ListParagraph"/>
        <w:numPr>
          <w:ilvl w:val="1"/>
          <w:numId w:val="1"/>
        </w:numPr>
      </w:pPr>
      <w:r>
        <w:t>Areas for Growth</w:t>
      </w:r>
      <w:r w:rsidR="007B3387">
        <w:t xml:space="preserve"> </w:t>
      </w:r>
    </w:p>
    <w:p w14:paraId="35B7E98E" w14:textId="25C0B2F2" w:rsidR="00B84123" w:rsidRPr="00C716B8" w:rsidRDefault="000960B2" w:rsidP="00B84123">
      <w:pPr>
        <w:pStyle w:val="ListParagraph"/>
        <w:numPr>
          <w:ilvl w:val="1"/>
          <w:numId w:val="1"/>
        </w:numPr>
      </w:pPr>
      <w:r>
        <w:t>Potential to Continuous Improvement</w:t>
      </w:r>
      <w:r w:rsidR="007B3387">
        <w:t xml:space="preserve"> </w:t>
      </w:r>
    </w:p>
    <w:sectPr w:rsidR="00B84123" w:rsidRPr="00C7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E3C1A"/>
    <w:multiLevelType w:val="hybridMultilevel"/>
    <w:tmpl w:val="2D50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D3769"/>
    <w:multiLevelType w:val="hybridMultilevel"/>
    <w:tmpl w:val="D5801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7c0NrUwtTQzMLFQ0lEKTi0uzszPAykwqgUAe4H3/ywAAAA="/>
  </w:docVars>
  <w:rsids>
    <w:rsidRoot w:val="00E42A6A"/>
    <w:rsid w:val="0003494A"/>
    <w:rsid w:val="000561AB"/>
    <w:rsid w:val="00090909"/>
    <w:rsid w:val="000960B2"/>
    <w:rsid w:val="000E3C26"/>
    <w:rsid w:val="001321D7"/>
    <w:rsid w:val="00162BF8"/>
    <w:rsid w:val="001E2CBD"/>
    <w:rsid w:val="001E764E"/>
    <w:rsid w:val="002076F5"/>
    <w:rsid w:val="00242604"/>
    <w:rsid w:val="002857EF"/>
    <w:rsid w:val="002B41FD"/>
    <w:rsid w:val="002E5F93"/>
    <w:rsid w:val="002F635E"/>
    <w:rsid w:val="00335559"/>
    <w:rsid w:val="0035735A"/>
    <w:rsid w:val="00372332"/>
    <w:rsid w:val="00375BCC"/>
    <w:rsid w:val="00387C06"/>
    <w:rsid w:val="003A79EB"/>
    <w:rsid w:val="003B4A92"/>
    <w:rsid w:val="00415EF6"/>
    <w:rsid w:val="0044047A"/>
    <w:rsid w:val="00457559"/>
    <w:rsid w:val="00490DAD"/>
    <w:rsid w:val="004C46AF"/>
    <w:rsid w:val="004C7E80"/>
    <w:rsid w:val="004D7179"/>
    <w:rsid w:val="00512902"/>
    <w:rsid w:val="00542E14"/>
    <w:rsid w:val="0056095F"/>
    <w:rsid w:val="00593606"/>
    <w:rsid w:val="005A6EAB"/>
    <w:rsid w:val="005C0A1B"/>
    <w:rsid w:val="005C619A"/>
    <w:rsid w:val="005D40B3"/>
    <w:rsid w:val="005D5C80"/>
    <w:rsid w:val="005D7B4F"/>
    <w:rsid w:val="00664848"/>
    <w:rsid w:val="00673D17"/>
    <w:rsid w:val="006C376E"/>
    <w:rsid w:val="006F534A"/>
    <w:rsid w:val="0072315F"/>
    <w:rsid w:val="00750BB2"/>
    <w:rsid w:val="00783709"/>
    <w:rsid w:val="007A5A80"/>
    <w:rsid w:val="007B279A"/>
    <w:rsid w:val="007B3387"/>
    <w:rsid w:val="0082765A"/>
    <w:rsid w:val="008631E6"/>
    <w:rsid w:val="00882C72"/>
    <w:rsid w:val="008F5BD3"/>
    <w:rsid w:val="00916BB3"/>
    <w:rsid w:val="00931D4C"/>
    <w:rsid w:val="00933FE4"/>
    <w:rsid w:val="009623B9"/>
    <w:rsid w:val="0097461F"/>
    <w:rsid w:val="009939DD"/>
    <w:rsid w:val="009C4F1E"/>
    <w:rsid w:val="00A169D1"/>
    <w:rsid w:val="00A25E8B"/>
    <w:rsid w:val="00A52FA3"/>
    <w:rsid w:val="00AB13B4"/>
    <w:rsid w:val="00AC7B5A"/>
    <w:rsid w:val="00B110AB"/>
    <w:rsid w:val="00B47178"/>
    <w:rsid w:val="00B82B1D"/>
    <w:rsid w:val="00B84123"/>
    <w:rsid w:val="00BC223B"/>
    <w:rsid w:val="00BC43DF"/>
    <w:rsid w:val="00BD2EF0"/>
    <w:rsid w:val="00BD494C"/>
    <w:rsid w:val="00BD5D79"/>
    <w:rsid w:val="00BE668B"/>
    <w:rsid w:val="00C51728"/>
    <w:rsid w:val="00C716B8"/>
    <w:rsid w:val="00CA5FD6"/>
    <w:rsid w:val="00CE3D42"/>
    <w:rsid w:val="00CF274B"/>
    <w:rsid w:val="00D661B3"/>
    <w:rsid w:val="00D84D2C"/>
    <w:rsid w:val="00E42A6A"/>
    <w:rsid w:val="00E725C9"/>
    <w:rsid w:val="00EB627C"/>
    <w:rsid w:val="00EF120B"/>
    <w:rsid w:val="00F11B91"/>
    <w:rsid w:val="00F16C2E"/>
    <w:rsid w:val="00F64B1B"/>
    <w:rsid w:val="00F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C10D"/>
  <w15:chartTrackingRefBased/>
  <w15:docId w15:val="{D1E4E13B-31C3-4B28-A45F-B102FAD2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Barnes</dc:creator>
  <cp:keywords/>
  <dc:description/>
  <cp:lastModifiedBy>David Barnes</cp:lastModifiedBy>
  <cp:revision>5</cp:revision>
  <dcterms:created xsi:type="dcterms:W3CDTF">2020-12-10T21:25:00Z</dcterms:created>
  <dcterms:modified xsi:type="dcterms:W3CDTF">2020-12-10T21:29:00Z</dcterms:modified>
</cp:coreProperties>
</file>