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5042C" w14:textId="77777777" w:rsidR="00235809" w:rsidRPr="00C6180C" w:rsidRDefault="00235809" w:rsidP="00C6180C">
      <w:pPr>
        <w:pBdr>
          <w:top w:val="single" w:sz="4" w:space="4" w:color="auto"/>
          <w:left w:val="single" w:sz="4" w:space="4" w:color="auto"/>
          <w:bottom w:val="single" w:sz="4" w:space="4" w:color="auto"/>
          <w:right w:val="single" w:sz="4" w:space="4" w:color="auto"/>
        </w:pBdr>
        <w:jc w:val="center"/>
        <w:rPr>
          <w:b/>
          <w:bCs/>
          <w:sz w:val="22"/>
          <w:szCs w:val="22"/>
        </w:rPr>
      </w:pPr>
      <w:r w:rsidRPr="00C6180C">
        <w:rPr>
          <w:b/>
          <w:bCs/>
          <w:sz w:val="22"/>
          <w:szCs w:val="22"/>
          <w:lang w:val="uk-UA" w:bidi="uk-UA"/>
        </w:rPr>
        <w:t>ПОПЕРЕДНЄ ПИСЬМОВЕ ПОВІДОМЛЕННЯ</w:t>
      </w:r>
    </w:p>
    <w:p w14:paraId="68CDDFAD" w14:textId="77777777" w:rsidR="00214789" w:rsidRPr="00C6180C" w:rsidRDefault="00E31B66" w:rsidP="00C6180C">
      <w:pPr>
        <w:pBdr>
          <w:top w:val="single" w:sz="4" w:space="4" w:color="auto"/>
          <w:left w:val="single" w:sz="4" w:space="4" w:color="auto"/>
          <w:bottom w:val="single" w:sz="4" w:space="4" w:color="auto"/>
          <w:right w:val="single" w:sz="4" w:space="4" w:color="auto"/>
        </w:pBdr>
        <w:jc w:val="center"/>
        <w:rPr>
          <w:b/>
          <w:bCs/>
          <w:sz w:val="22"/>
          <w:szCs w:val="22"/>
          <w:lang w:val="uk-UA"/>
        </w:rPr>
      </w:pPr>
      <w:r w:rsidRPr="00C6180C">
        <w:rPr>
          <w:b/>
          <w:bCs/>
          <w:sz w:val="22"/>
          <w:szCs w:val="22"/>
          <w:lang w:val="uk-UA" w:bidi="uk-UA"/>
        </w:rPr>
        <w:t>ПРО</w:t>
      </w:r>
    </w:p>
    <w:p w14:paraId="3D0AEBEE" w14:textId="77777777" w:rsidR="00235809" w:rsidRPr="00C6180C" w:rsidRDefault="00235809" w:rsidP="00C6180C">
      <w:pPr>
        <w:pBdr>
          <w:top w:val="single" w:sz="4" w:space="4" w:color="auto"/>
          <w:left w:val="single" w:sz="4" w:space="4" w:color="auto"/>
          <w:bottom w:val="single" w:sz="4" w:space="4" w:color="auto"/>
          <w:right w:val="single" w:sz="4" w:space="4" w:color="auto"/>
        </w:pBdr>
        <w:jc w:val="center"/>
        <w:rPr>
          <w:b/>
          <w:bCs/>
          <w:sz w:val="22"/>
          <w:szCs w:val="22"/>
        </w:rPr>
      </w:pPr>
      <w:r w:rsidRPr="00C6180C">
        <w:rPr>
          <w:b/>
          <w:bCs/>
          <w:sz w:val="22"/>
          <w:szCs w:val="22"/>
          <w:lang w:val="uk-UA" w:bidi="uk-UA"/>
        </w:rPr>
        <w:t>ПРИПИНЕННЯ НАДАННЯ ПЕВНИХ ПОСЛУГ СПЕЦІАЛЬНОЇ ОСВІТИ, ПОВ'ЯЗАНИХ З НИМИ ПОСЛУГ, ДОДАТКОВ</w:t>
      </w:r>
      <w:r w:rsidR="0088169D" w:rsidRPr="00C6180C">
        <w:rPr>
          <w:b/>
          <w:bCs/>
          <w:sz w:val="22"/>
          <w:szCs w:val="22"/>
          <w:lang w:val="uk-UA" w:bidi="uk-UA"/>
        </w:rPr>
        <w:t>ИХ МАТЕРІАЛІВ</w:t>
      </w:r>
      <w:r w:rsidRPr="00C6180C">
        <w:rPr>
          <w:b/>
          <w:bCs/>
          <w:sz w:val="22"/>
          <w:szCs w:val="22"/>
          <w:lang w:val="uk-UA" w:bidi="uk-UA"/>
        </w:rPr>
        <w:t xml:space="preserve"> І ПОСЛУГ І/АБО МІСЦЯ НАВЧАННЯ </w:t>
      </w:r>
      <w:r w:rsidRPr="00C6180C">
        <w:rPr>
          <w:b/>
          <w:bCs/>
          <w:sz w:val="22"/>
          <w:szCs w:val="22"/>
          <w:lang w:val="uk-UA" w:bidi="uk-UA"/>
        </w:rPr>
        <w:br/>
        <w:t>У ЗВ'ЯЗКУ З ВІДКЛИКАННЯМ ЗГОДИ БАТЬКІВ</w:t>
      </w:r>
    </w:p>
    <w:p w14:paraId="6709DB81" w14:textId="77777777" w:rsidR="00235809" w:rsidRPr="00C6180C" w:rsidRDefault="00235809" w:rsidP="00C6180C">
      <w:pPr>
        <w:rPr>
          <w:sz w:val="4"/>
          <w:szCs w:val="4"/>
        </w:rPr>
      </w:pPr>
    </w:p>
    <w:p w14:paraId="7315DDBA" w14:textId="77777777" w:rsidR="00C6180C" w:rsidRPr="00C6180C" w:rsidRDefault="00C6180C" w:rsidP="00C6180C">
      <w:pPr>
        <w:spacing w:before="240"/>
        <w:rPr>
          <w:sz w:val="4"/>
          <w:szCs w:val="4"/>
        </w:rPr>
        <w:sectPr w:rsidR="00C6180C" w:rsidRPr="00C6180C" w:rsidSect="00C6180C">
          <w:footerReference w:type="even" r:id="rId7"/>
          <w:footerReference w:type="default" r:id="rId8"/>
          <w:pgSz w:w="12240" w:h="15840"/>
          <w:pgMar w:top="540" w:right="900" w:bottom="720" w:left="1080" w:header="720" w:footer="432" w:gutter="0"/>
          <w:cols w:space="720"/>
          <w:docGrid w:linePitch="360"/>
        </w:sectPr>
      </w:pPr>
    </w:p>
    <w:p w14:paraId="6F57556C" w14:textId="77777777" w:rsidR="00C6180C" w:rsidRDefault="00C6180C" w:rsidP="00C6180C">
      <w:pPr>
        <w:tabs>
          <w:tab w:val="left" w:leader="underscore" w:pos="5040"/>
        </w:tabs>
        <w:spacing w:before="240"/>
      </w:pPr>
      <w:r>
        <w:t xml:space="preserve">Кому </w:t>
      </w:r>
      <w:r>
        <w:tab/>
      </w:r>
    </w:p>
    <w:p w14:paraId="311EE6BC" w14:textId="0474FA55" w:rsidR="00C6180C" w:rsidRPr="00C6180C" w:rsidRDefault="00C6180C" w:rsidP="00C6180C">
      <w:pPr>
        <w:tabs>
          <w:tab w:val="left" w:leader="underscore" w:pos="5040"/>
        </w:tabs>
        <w:rPr>
          <w:sz w:val="16"/>
          <w:szCs w:val="16"/>
        </w:rPr>
      </w:pPr>
      <w:r w:rsidRPr="00C6180C">
        <w:rPr>
          <w:sz w:val="16"/>
          <w:szCs w:val="16"/>
        </w:rPr>
        <w:t>(один з батьків/юридична особа, яка ухвалює рішення з приводу освіти)</w:t>
      </w:r>
    </w:p>
    <w:p w14:paraId="3F0DA6AB" w14:textId="77777777" w:rsidR="00C6180C" w:rsidRDefault="00C6180C" w:rsidP="00C6180C">
      <w:pPr>
        <w:tabs>
          <w:tab w:val="left" w:leader="underscore" w:pos="5040"/>
        </w:tabs>
        <w:spacing w:before="240"/>
      </w:pPr>
      <w:r>
        <w:t xml:space="preserve">Від імені </w:t>
      </w:r>
      <w:r>
        <w:tab/>
      </w:r>
    </w:p>
    <w:p w14:paraId="087850B6" w14:textId="09BFBEAC" w:rsidR="00C6180C" w:rsidRPr="00C6180C" w:rsidRDefault="00C6180C" w:rsidP="00C6180C">
      <w:pPr>
        <w:tabs>
          <w:tab w:val="left" w:leader="underscore" w:pos="5040"/>
        </w:tabs>
        <w:rPr>
          <w:sz w:val="16"/>
          <w:szCs w:val="16"/>
        </w:rPr>
      </w:pPr>
      <w:r w:rsidRPr="00C6180C">
        <w:rPr>
          <w:sz w:val="16"/>
          <w:szCs w:val="16"/>
        </w:rPr>
        <w:t>(Ім'я учня)</w:t>
      </w:r>
    </w:p>
    <w:p w14:paraId="270B90E6" w14:textId="2B2BA8B2" w:rsidR="00C6180C" w:rsidRDefault="00C6180C" w:rsidP="00C6180C">
      <w:pPr>
        <w:tabs>
          <w:tab w:val="left" w:leader="underscore" w:pos="5040"/>
        </w:tabs>
        <w:spacing w:before="240"/>
      </w:pPr>
      <w:r>
        <w:br w:type="column"/>
      </w:r>
      <w:r w:rsidRPr="00C6180C">
        <w:t xml:space="preserve">Дата </w:t>
      </w:r>
      <w:r w:rsidRPr="00C6180C">
        <w:tab/>
      </w:r>
    </w:p>
    <w:p w14:paraId="05BAD00E" w14:textId="77777777" w:rsidR="00C6180C" w:rsidRDefault="00C6180C" w:rsidP="00C6180C">
      <w:pPr>
        <w:tabs>
          <w:tab w:val="left" w:leader="underscore" w:pos="5040"/>
        </w:tabs>
        <w:spacing w:before="240"/>
      </w:pPr>
      <w:r>
        <w:t xml:space="preserve">Адреса </w:t>
      </w:r>
      <w:r>
        <w:tab/>
      </w:r>
    </w:p>
    <w:p w14:paraId="6ACC6746" w14:textId="77777777" w:rsidR="00C6180C" w:rsidRDefault="00C6180C" w:rsidP="00C6180C">
      <w:pPr>
        <w:tabs>
          <w:tab w:val="left" w:leader="underscore" w:pos="5040"/>
        </w:tabs>
        <w:spacing w:before="240"/>
      </w:pPr>
      <w:r>
        <w:tab/>
      </w:r>
    </w:p>
    <w:p w14:paraId="1FC8331F" w14:textId="3EA2DF7E" w:rsidR="00C6180C" w:rsidRDefault="00C6180C" w:rsidP="00C6180C">
      <w:pPr>
        <w:tabs>
          <w:tab w:val="left" w:leader="underscore" w:pos="5040"/>
        </w:tabs>
        <w:spacing w:before="240"/>
      </w:pPr>
      <w:r>
        <w:tab/>
      </w:r>
    </w:p>
    <w:p w14:paraId="4C9534B8" w14:textId="77777777" w:rsidR="00C6180C" w:rsidRPr="00C6180C" w:rsidRDefault="00C6180C" w:rsidP="00C6180C">
      <w:pPr>
        <w:rPr>
          <w:sz w:val="10"/>
          <w:szCs w:val="10"/>
        </w:rPr>
      </w:pPr>
    </w:p>
    <w:p w14:paraId="28E81658" w14:textId="77777777" w:rsidR="00C6180C" w:rsidRPr="00C6180C" w:rsidRDefault="00C6180C" w:rsidP="00C6180C">
      <w:pPr>
        <w:rPr>
          <w:sz w:val="10"/>
          <w:szCs w:val="10"/>
        </w:rPr>
        <w:sectPr w:rsidR="00C6180C" w:rsidRPr="00C6180C" w:rsidSect="00C6180C">
          <w:type w:val="continuous"/>
          <w:pgSz w:w="12240" w:h="15840"/>
          <w:pgMar w:top="540" w:right="900" w:bottom="720" w:left="1080" w:header="720" w:footer="720" w:gutter="0"/>
          <w:cols w:num="2" w:space="144"/>
          <w:docGrid w:linePitch="360"/>
        </w:sectPr>
      </w:pPr>
    </w:p>
    <w:p w14:paraId="04E1F23C" w14:textId="77777777" w:rsidR="00214789" w:rsidRDefault="00235809" w:rsidP="00C6180C">
      <w:pPr>
        <w:tabs>
          <w:tab w:val="left" w:pos="3420"/>
        </w:tabs>
        <w:spacing w:line="252" w:lineRule="auto"/>
        <w:ind w:right="160"/>
        <w:rPr>
          <w:color w:val="000000"/>
        </w:rPr>
      </w:pPr>
      <w:r>
        <w:rPr>
          <w:color w:val="000000"/>
          <w:lang w:val="uk-UA" w:bidi="uk-UA"/>
        </w:rPr>
        <w:t xml:space="preserve">(Дата) </w:t>
      </w:r>
      <w:r>
        <w:rPr>
          <w:color w:val="000000"/>
          <w:u w:val="single"/>
          <w:lang w:val="uk-UA" w:bidi="uk-UA"/>
        </w:rPr>
        <w:tab/>
      </w:r>
      <w:r>
        <w:rPr>
          <w:color w:val="000000"/>
          <w:lang w:val="uk-UA" w:bidi="uk-UA"/>
        </w:rPr>
        <w:t xml:space="preserve">, ви подали заяву про відкликання згоди в письмовій формі на наступні послуги спеціальної освіти, супутні послуги, </w:t>
      </w:r>
      <w:r w:rsidR="0088169D">
        <w:rPr>
          <w:color w:val="000000"/>
          <w:lang w:val="uk-UA" w:bidi="uk-UA"/>
        </w:rPr>
        <w:t>додаткові матеріали</w:t>
      </w:r>
      <w:r>
        <w:rPr>
          <w:color w:val="000000"/>
          <w:lang w:val="uk-UA" w:bidi="uk-UA"/>
        </w:rPr>
        <w:t xml:space="preserve"> та послуги та місця навчання для учня, зазначеного вище: </w:t>
      </w:r>
    </w:p>
    <w:p w14:paraId="6B169520" w14:textId="77777777" w:rsidR="00214789" w:rsidRPr="00AF1430" w:rsidRDefault="00AF1430" w:rsidP="00C6180C">
      <w:pPr>
        <w:tabs>
          <w:tab w:val="left" w:pos="10170"/>
        </w:tabs>
        <w:spacing w:before="240"/>
        <w:ind w:right="86"/>
        <w:rPr>
          <w:color w:val="000000"/>
          <w:u w:val="single"/>
        </w:rPr>
      </w:pPr>
      <w:r w:rsidRPr="00AF1430">
        <w:rPr>
          <w:color w:val="000000"/>
          <w:u w:val="single"/>
          <w:lang w:val="uk-UA" w:bidi="uk-UA"/>
        </w:rPr>
        <w:tab/>
      </w:r>
    </w:p>
    <w:p w14:paraId="5C63E8B4" w14:textId="77777777" w:rsidR="00214789" w:rsidRPr="00AF1430" w:rsidRDefault="00AF1430" w:rsidP="00C6180C">
      <w:pPr>
        <w:tabs>
          <w:tab w:val="left" w:pos="10170"/>
        </w:tabs>
        <w:spacing w:before="240"/>
        <w:ind w:right="86"/>
        <w:rPr>
          <w:color w:val="000000"/>
          <w:u w:val="single"/>
        </w:rPr>
      </w:pPr>
      <w:r w:rsidRPr="00AF1430">
        <w:rPr>
          <w:color w:val="000000"/>
          <w:u w:val="single"/>
          <w:lang w:val="uk-UA" w:bidi="uk-UA"/>
        </w:rPr>
        <w:tab/>
      </w:r>
    </w:p>
    <w:p w14:paraId="4B2D4357" w14:textId="77777777" w:rsidR="007D1FDE" w:rsidRDefault="007D1FDE" w:rsidP="00C6180C">
      <w:pPr>
        <w:spacing w:line="252" w:lineRule="auto"/>
        <w:ind w:right="160"/>
        <w:rPr>
          <w:color w:val="000000"/>
        </w:rPr>
      </w:pPr>
    </w:p>
    <w:p w14:paraId="227D40BE" w14:textId="77777777" w:rsidR="00235809" w:rsidRPr="00D5648C" w:rsidRDefault="00235809" w:rsidP="00C6180C">
      <w:pPr>
        <w:tabs>
          <w:tab w:val="left" w:pos="-2880"/>
          <w:tab w:val="left" w:pos="-2700"/>
          <w:tab w:val="left" w:pos="-2520"/>
        </w:tabs>
        <w:spacing w:line="252" w:lineRule="auto"/>
        <w:ind w:right="-14"/>
        <w:rPr>
          <w:b/>
          <w:color w:val="000000"/>
        </w:rPr>
      </w:pPr>
      <w:r>
        <w:rPr>
          <w:b/>
          <w:color w:val="000000"/>
          <w:lang w:val="uk-UA" w:bidi="uk-UA"/>
        </w:rPr>
        <w:t xml:space="preserve">1) НАДАНА ЧИ ВІДХИЛЕНА ДІЯ </w:t>
      </w:r>
    </w:p>
    <w:p w14:paraId="3A296E39" w14:textId="77777777" w:rsidR="00C402D6" w:rsidRPr="00D5648C" w:rsidRDefault="00C402D6" w:rsidP="00C6180C">
      <w:pPr>
        <w:tabs>
          <w:tab w:val="left" w:pos="-2880"/>
          <w:tab w:val="left" w:pos="-2700"/>
          <w:tab w:val="left" w:pos="-2520"/>
        </w:tabs>
        <w:spacing w:line="252" w:lineRule="auto"/>
        <w:ind w:left="270" w:right="-14"/>
        <w:rPr>
          <w:b/>
          <w:color w:val="000000"/>
        </w:rPr>
      </w:pPr>
      <w:r w:rsidRPr="007C46F3">
        <w:rPr>
          <w:sz w:val="28"/>
          <w:szCs w:val="28"/>
          <w:lang w:val="uk-UA" w:bidi="uk-UA"/>
        </w:rPr>
        <w:sym w:font="Symbol" w:char="F0A0"/>
      </w:r>
      <w:r>
        <w:rPr>
          <w:b/>
          <w:color w:val="000000"/>
          <w:lang w:val="uk-UA" w:bidi="uk-UA"/>
        </w:rPr>
        <w:t xml:space="preserve">  ОПИС І ПОЯСНЕННЯ ПРИ</w:t>
      </w:r>
      <w:r w:rsidR="00393B61">
        <w:rPr>
          <w:b/>
          <w:color w:val="000000"/>
          <w:lang w:val="uk-UA" w:bidi="uk-UA"/>
        </w:rPr>
        <w:t>Й</w:t>
      </w:r>
      <w:r>
        <w:rPr>
          <w:b/>
          <w:color w:val="000000"/>
          <w:lang w:val="uk-UA" w:bidi="uk-UA"/>
        </w:rPr>
        <w:t xml:space="preserve">НЯТИХ ДІЙ:  </w:t>
      </w:r>
    </w:p>
    <w:p w14:paraId="62765932" w14:textId="77777777" w:rsidR="00AF1430" w:rsidRPr="00D5648C" w:rsidRDefault="00C90777" w:rsidP="00C6180C">
      <w:pPr>
        <w:tabs>
          <w:tab w:val="left" w:pos="-2880"/>
          <w:tab w:val="left" w:pos="-2700"/>
          <w:tab w:val="left" w:pos="-2520"/>
          <w:tab w:val="left" w:pos="10170"/>
        </w:tabs>
        <w:spacing w:line="252" w:lineRule="auto"/>
        <w:ind w:left="630" w:right="-20"/>
        <w:rPr>
          <w:b/>
          <w:color w:val="000000"/>
        </w:rPr>
      </w:pPr>
      <w:r w:rsidRPr="00D5648C">
        <w:rPr>
          <w:b/>
          <w:color w:val="000000"/>
          <w:lang w:val="uk-UA" w:bidi="uk-UA"/>
        </w:rPr>
        <w:t>(Дата) ___________________________ припиня</w:t>
      </w:r>
      <w:r w:rsidR="00107E8D">
        <w:rPr>
          <w:b/>
          <w:color w:val="000000"/>
          <w:lang w:val="uk-UA" w:bidi="uk-UA"/>
        </w:rPr>
        <w:t>є</w:t>
      </w:r>
      <w:r w:rsidRPr="00D5648C">
        <w:rPr>
          <w:b/>
          <w:color w:val="000000"/>
          <w:lang w:val="uk-UA" w:bidi="uk-UA"/>
        </w:rPr>
        <w:t xml:space="preserve">ться </w:t>
      </w:r>
      <w:r w:rsidR="00107E8D">
        <w:rPr>
          <w:b/>
          <w:color w:val="000000"/>
          <w:lang w:val="uk-UA" w:bidi="uk-UA"/>
        </w:rPr>
        <w:t xml:space="preserve">надання </w:t>
      </w:r>
      <w:r w:rsidRPr="00D5648C">
        <w:rPr>
          <w:b/>
          <w:color w:val="000000"/>
          <w:lang w:val="uk-UA" w:bidi="uk-UA"/>
        </w:rPr>
        <w:t>так</w:t>
      </w:r>
      <w:r w:rsidR="00107E8D">
        <w:rPr>
          <w:b/>
          <w:color w:val="000000"/>
          <w:lang w:val="uk-UA" w:bidi="uk-UA"/>
        </w:rPr>
        <w:t>их</w:t>
      </w:r>
      <w:r w:rsidRPr="00D5648C">
        <w:rPr>
          <w:b/>
          <w:color w:val="000000"/>
          <w:lang w:val="uk-UA" w:bidi="uk-UA"/>
        </w:rPr>
        <w:t xml:space="preserve"> послуг спеціальної освіти, супутні</w:t>
      </w:r>
      <w:r w:rsidR="00107E8D">
        <w:rPr>
          <w:b/>
          <w:color w:val="000000"/>
          <w:lang w:val="uk-UA" w:bidi="uk-UA"/>
        </w:rPr>
        <w:t>х</w:t>
      </w:r>
      <w:r w:rsidRPr="00D5648C">
        <w:rPr>
          <w:b/>
          <w:color w:val="000000"/>
          <w:lang w:val="uk-UA" w:bidi="uk-UA"/>
        </w:rPr>
        <w:t xml:space="preserve"> послуг, додатков</w:t>
      </w:r>
      <w:r w:rsidR="00107E8D">
        <w:rPr>
          <w:b/>
          <w:color w:val="000000"/>
          <w:lang w:val="uk-UA" w:bidi="uk-UA"/>
        </w:rPr>
        <w:t>их</w:t>
      </w:r>
      <w:r w:rsidRPr="00D5648C">
        <w:rPr>
          <w:b/>
          <w:color w:val="000000"/>
          <w:lang w:val="uk-UA" w:bidi="uk-UA"/>
        </w:rPr>
        <w:t xml:space="preserve"> </w:t>
      </w:r>
      <w:r w:rsidR="00107E8D">
        <w:rPr>
          <w:b/>
          <w:color w:val="000000"/>
          <w:lang w:val="uk-UA" w:bidi="uk-UA"/>
        </w:rPr>
        <w:t xml:space="preserve">матеріалів </w:t>
      </w:r>
      <w:r w:rsidRPr="00D5648C">
        <w:rPr>
          <w:b/>
          <w:color w:val="000000"/>
          <w:lang w:val="uk-UA" w:bidi="uk-UA"/>
        </w:rPr>
        <w:t xml:space="preserve">та послуг та/або місця навчання: </w:t>
      </w:r>
      <w:r w:rsidRPr="00D5648C">
        <w:rPr>
          <w:b/>
          <w:color w:val="000000"/>
          <w:u w:val="single"/>
          <w:lang w:val="uk-UA" w:bidi="uk-UA"/>
        </w:rPr>
        <w:tab/>
      </w:r>
    </w:p>
    <w:p w14:paraId="7AC12770" w14:textId="77777777" w:rsidR="00C6180C" w:rsidRPr="00AF1430" w:rsidRDefault="00C6180C" w:rsidP="00C6180C">
      <w:pPr>
        <w:tabs>
          <w:tab w:val="left" w:pos="10170"/>
        </w:tabs>
        <w:spacing w:before="240"/>
        <w:ind w:left="630" w:right="86"/>
        <w:rPr>
          <w:color w:val="000000"/>
          <w:u w:val="single"/>
        </w:rPr>
      </w:pPr>
      <w:r w:rsidRPr="00AF1430">
        <w:rPr>
          <w:color w:val="000000"/>
          <w:u w:val="single"/>
          <w:lang w:val="uk-UA" w:bidi="uk-UA"/>
        </w:rPr>
        <w:tab/>
      </w:r>
    </w:p>
    <w:p w14:paraId="5F12F28A" w14:textId="77777777" w:rsidR="00C6180C" w:rsidRPr="00AF1430" w:rsidRDefault="00C6180C" w:rsidP="00C6180C">
      <w:pPr>
        <w:tabs>
          <w:tab w:val="left" w:pos="10170"/>
        </w:tabs>
        <w:spacing w:before="240"/>
        <w:ind w:left="630" w:right="86"/>
        <w:rPr>
          <w:color w:val="000000"/>
          <w:u w:val="single"/>
        </w:rPr>
      </w:pPr>
      <w:r w:rsidRPr="00AF1430">
        <w:rPr>
          <w:color w:val="000000"/>
          <w:u w:val="single"/>
          <w:lang w:val="uk-UA" w:bidi="uk-UA"/>
        </w:rPr>
        <w:tab/>
      </w:r>
    </w:p>
    <w:p w14:paraId="2F40BCC3" w14:textId="77777777" w:rsidR="00C90777" w:rsidRPr="00D5648C" w:rsidRDefault="003953E7" w:rsidP="00C6180C">
      <w:pPr>
        <w:tabs>
          <w:tab w:val="left" w:pos="-2880"/>
          <w:tab w:val="left" w:pos="-2700"/>
          <w:tab w:val="left" w:pos="-2520"/>
        </w:tabs>
        <w:spacing w:line="252" w:lineRule="auto"/>
        <w:ind w:left="630" w:right="-20"/>
        <w:rPr>
          <w:b/>
          <w:color w:val="000000"/>
        </w:rPr>
      </w:pPr>
      <w:r w:rsidRPr="00D5648C">
        <w:rPr>
          <w:b/>
          <w:color w:val="000000"/>
          <w:lang w:val="uk-UA" w:bidi="uk-UA"/>
        </w:rPr>
        <w:t>Всі інші послуги та місц</w:t>
      </w:r>
      <w:r w:rsidR="00687823">
        <w:rPr>
          <w:b/>
          <w:color w:val="000000"/>
          <w:lang w:val="uk-UA" w:bidi="uk-UA"/>
        </w:rPr>
        <w:t>е</w:t>
      </w:r>
      <w:r w:rsidRPr="00D5648C">
        <w:rPr>
          <w:b/>
          <w:color w:val="000000"/>
          <w:lang w:val="uk-UA" w:bidi="uk-UA"/>
        </w:rPr>
        <w:t xml:space="preserve"> навчання будуть надаватися, як зазначено у IEP учня.</w:t>
      </w:r>
    </w:p>
    <w:p w14:paraId="61964A39" w14:textId="77777777" w:rsidR="003953E7" w:rsidRDefault="003953E7" w:rsidP="00C6180C">
      <w:pPr>
        <w:tabs>
          <w:tab w:val="left" w:pos="-2880"/>
          <w:tab w:val="left" w:pos="-2700"/>
          <w:tab w:val="left" w:pos="-2520"/>
        </w:tabs>
        <w:spacing w:line="252" w:lineRule="auto"/>
        <w:ind w:left="630" w:right="-14"/>
        <w:rPr>
          <w:b/>
          <w:color w:val="000000"/>
          <w:sz w:val="12"/>
        </w:rPr>
      </w:pPr>
    </w:p>
    <w:p w14:paraId="5DAA4E30" w14:textId="77777777" w:rsidR="005B524F" w:rsidRDefault="00C402D6" w:rsidP="00C6180C">
      <w:pPr>
        <w:spacing w:line="252" w:lineRule="auto"/>
        <w:ind w:left="630" w:right="-20"/>
        <w:rPr>
          <w:color w:val="000000"/>
        </w:rPr>
      </w:pPr>
      <w:r>
        <w:rPr>
          <w:color w:val="000000"/>
          <w:lang w:val="uk-UA" w:bidi="uk-UA"/>
        </w:rPr>
        <w:t xml:space="preserve">Ця дія буде </w:t>
      </w:r>
      <w:r w:rsidR="00687823">
        <w:rPr>
          <w:color w:val="000000"/>
          <w:lang w:val="uk-UA" w:bidi="uk-UA"/>
        </w:rPr>
        <w:t>чинена</w:t>
      </w:r>
      <w:r>
        <w:rPr>
          <w:color w:val="000000"/>
          <w:lang w:val="uk-UA" w:bidi="uk-UA"/>
        </w:rPr>
        <w:t xml:space="preserve"> у зв'язку з тим, що особа, яка приймає рішення про освіту учня, відкликала згоду на: (а) конкретну послугу або послуги: та/або (б) конкретне місце або місця навчання, та група IEP учня письмово підтвердила, що учень продовжуватиме отримувати безкоштовну відповідну державну освіту без послуг чи місця навчання, конкретно зазначених у пункті 1.A вище.</w:t>
      </w:r>
    </w:p>
    <w:p w14:paraId="69866D56" w14:textId="77777777" w:rsidR="005B524F" w:rsidRDefault="005B524F" w:rsidP="00C6180C">
      <w:pPr>
        <w:tabs>
          <w:tab w:val="left" w:pos="-2880"/>
          <w:tab w:val="left" w:pos="-2700"/>
          <w:tab w:val="left" w:pos="-2520"/>
        </w:tabs>
        <w:spacing w:line="252" w:lineRule="auto"/>
        <w:ind w:left="630" w:right="-14"/>
        <w:rPr>
          <w:b/>
          <w:color w:val="000000"/>
          <w:sz w:val="12"/>
        </w:rPr>
      </w:pPr>
    </w:p>
    <w:p w14:paraId="651D7DA4" w14:textId="77777777" w:rsidR="00235809" w:rsidRPr="00D5648C" w:rsidRDefault="00C402D6" w:rsidP="00C6180C">
      <w:pPr>
        <w:spacing w:line="252" w:lineRule="auto"/>
        <w:ind w:left="270" w:right="-14"/>
        <w:rPr>
          <w:b/>
          <w:color w:val="000000"/>
        </w:rPr>
      </w:pPr>
      <w:r w:rsidRPr="007C46F3">
        <w:rPr>
          <w:sz w:val="28"/>
          <w:szCs w:val="28"/>
          <w:lang w:val="uk-UA" w:bidi="uk-UA"/>
        </w:rPr>
        <w:sym w:font="Symbol" w:char="F0A0"/>
      </w:r>
      <w:r w:rsidR="005B524F" w:rsidRPr="005B524F">
        <w:rPr>
          <w:b/>
          <w:color w:val="000000"/>
          <w:lang w:val="uk-UA" w:bidi="uk-UA"/>
        </w:rPr>
        <w:t xml:space="preserve">  ОПИС ТА ПОЯСНЕННЯ ВІДХИЛЕН</w:t>
      </w:r>
      <w:r w:rsidR="00BF2BB2">
        <w:rPr>
          <w:b/>
          <w:color w:val="000000"/>
          <w:lang w:val="uk-UA" w:bidi="uk-UA"/>
        </w:rPr>
        <w:t>ОЇ</w:t>
      </w:r>
      <w:r w:rsidR="005B524F" w:rsidRPr="005B524F">
        <w:rPr>
          <w:b/>
          <w:color w:val="000000"/>
          <w:lang w:val="uk-UA" w:bidi="uk-UA"/>
        </w:rPr>
        <w:t xml:space="preserve"> ДІЇ:</w:t>
      </w:r>
    </w:p>
    <w:p w14:paraId="3769F104" w14:textId="77777777" w:rsidR="005B524F" w:rsidRPr="004D3AE5" w:rsidRDefault="005B524F" w:rsidP="00C6180C">
      <w:pPr>
        <w:tabs>
          <w:tab w:val="left" w:pos="-2880"/>
          <w:tab w:val="left" w:pos="-2700"/>
          <w:tab w:val="left" w:pos="-2520"/>
          <w:tab w:val="left" w:pos="10170"/>
        </w:tabs>
        <w:spacing w:line="252" w:lineRule="auto"/>
        <w:ind w:left="630" w:right="-20"/>
        <w:rPr>
          <w:b/>
          <w:color w:val="000000"/>
          <w:lang w:val="uk-UA"/>
        </w:rPr>
      </w:pPr>
      <w:r w:rsidRPr="00D5648C">
        <w:rPr>
          <w:b/>
          <w:color w:val="000000"/>
          <w:lang w:val="uk-UA" w:bidi="uk-UA"/>
        </w:rPr>
        <w:t xml:space="preserve">Пропозиція щодо припинення певних послуг спеціальної освіти, супутніх послуг, додаткових послуг та/або місць навчання відхиляється.  Наступні послуги або місця навчання не буде припинено. </w:t>
      </w:r>
      <w:r w:rsidRPr="00D5648C">
        <w:rPr>
          <w:b/>
          <w:color w:val="000000"/>
          <w:u w:val="single"/>
          <w:lang w:val="uk-UA" w:bidi="uk-UA"/>
        </w:rPr>
        <w:tab/>
      </w:r>
    </w:p>
    <w:p w14:paraId="74EF85E6" w14:textId="77777777" w:rsidR="00C6180C" w:rsidRPr="00AF1430" w:rsidRDefault="00C6180C" w:rsidP="00C6180C">
      <w:pPr>
        <w:tabs>
          <w:tab w:val="left" w:pos="10170"/>
        </w:tabs>
        <w:spacing w:before="240"/>
        <w:ind w:left="630" w:right="86"/>
        <w:rPr>
          <w:color w:val="000000"/>
          <w:u w:val="single"/>
        </w:rPr>
      </w:pPr>
      <w:r w:rsidRPr="00AF1430">
        <w:rPr>
          <w:color w:val="000000"/>
          <w:u w:val="single"/>
          <w:lang w:val="uk-UA" w:bidi="uk-UA"/>
        </w:rPr>
        <w:tab/>
      </w:r>
    </w:p>
    <w:p w14:paraId="23F0CCBB" w14:textId="77777777" w:rsidR="00C6180C" w:rsidRPr="00AF1430" w:rsidRDefault="00C6180C" w:rsidP="00C6180C">
      <w:pPr>
        <w:tabs>
          <w:tab w:val="left" w:pos="10170"/>
        </w:tabs>
        <w:spacing w:before="240"/>
        <w:ind w:left="630" w:right="86"/>
        <w:rPr>
          <w:color w:val="000000"/>
          <w:u w:val="single"/>
        </w:rPr>
      </w:pPr>
      <w:r w:rsidRPr="00AF1430">
        <w:rPr>
          <w:color w:val="000000"/>
          <w:u w:val="single"/>
          <w:lang w:val="uk-UA" w:bidi="uk-UA"/>
        </w:rPr>
        <w:tab/>
      </w:r>
    </w:p>
    <w:p w14:paraId="6BC63BAB" w14:textId="77777777" w:rsidR="00816978" w:rsidRPr="004D3AE5" w:rsidRDefault="00816978" w:rsidP="00C6180C">
      <w:pPr>
        <w:tabs>
          <w:tab w:val="left" w:pos="720"/>
          <w:tab w:val="left" w:pos="1320"/>
        </w:tabs>
        <w:spacing w:line="252" w:lineRule="auto"/>
        <w:ind w:left="630" w:right="-14"/>
        <w:rPr>
          <w:color w:val="000000"/>
          <w:sz w:val="12"/>
          <w:lang w:val="uk-UA"/>
        </w:rPr>
      </w:pPr>
    </w:p>
    <w:p w14:paraId="2EEC1120" w14:textId="77777777" w:rsidR="00816978" w:rsidRPr="004D3AE5" w:rsidRDefault="00C402D6" w:rsidP="00C6180C">
      <w:pPr>
        <w:spacing w:line="252" w:lineRule="auto"/>
        <w:ind w:left="630" w:right="-20"/>
        <w:rPr>
          <w:color w:val="000000"/>
          <w:lang w:val="uk-UA"/>
        </w:rPr>
      </w:pPr>
      <w:r>
        <w:rPr>
          <w:color w:val="000000"/>
          <w:lang w:val="uk-UA" w:bidi="uk-UA"/>
        </w:rPr>
        <w:t>У цій дії відмовлено, тому що особа, яка приймає рішення про освіту цього учня, відкликала згоду на: (а) конкретну послугу або послуги: та/або (б) конкретне місце або місця навчання, але група IEP учня не підтвердила у письмовій формі, що учень продовжуватиме отримувати безкоштовну відповідну державну освіту без послуг або місць навчання, зазначених у пункті 1.B вище.</w:t>
      </w:r>
    </w:p>
    <w:p w14:paraId="7B83FA32" w14:textId="77777777" w:rsidR="00C6180C" w:rsidRDefault="00C6180C" w:rsidP="00C6180C">
      <w:pPr>
        <w:spacing w:line="252" w:lineRule="auto"/>
        <w:ind w:left="630"/>
        <w:rPr>
          <w:b/>
          <w:color w:val="000000"/>
          <w:lang w:val="uk-UA" w:bidi="uk-UA"/>
        </w:rPr>
      </w:pPr>
      <w:r>
        <w:rPr>
          <w:b/>
          <w:color w:val="000000"/>
          <w:lang w:val="uk-UA" w:bidi="uk-UA"/>
        </w:rPr>
        <w:br w:type="page"/>
      </w:r>
    </w:p>
    <w:p w14:paraId="5906A94A" w14:textId="62809FEC" w:rsidR="00235809" w:rsidRPr="004D3AE5" w:rsidRDefault="00C402D6" w:rsidP="00C6180C">
      <w:pPr>
        <w:tabs>
          <w:tab w:val="left" w:pos="-90"/>
        </w:tabs>
        <w:spacing w:line="252" w:lineRule="auto"/>
        <w:ind w:right="-20"/>
        <w:rPr>
          <w:b/>
          <w:color w:val="000000"/>
          <w:lang w:val="uk-UA"/>
        </w:rPr>
      </w:pPr>
      <w:r>
        <w:rPr>
          <w:b/>
          <w:color w:val="000000"/>
          <w:lang w:val="uk-UA" w:bidi="uk-UA"/>
        </w:rPr>
        <w:lastRenderedPageBreak/>
        <w:t>2) РОЗГЛЯНУТІ ВАРІАНТИ І</w:t>
      </w:r>
      <w:r w:rsidR="001F53DA">
        <w:rPr>
          <w:b/>
          <w:lang w:val="uk-UA" w:bidi="uk-UA"/>
        </w:rPr>
        <w:t>ПОЯСНЕННЯ, ЧОМУ ДІЮ ВІДХИЛЕНО</w:t>
      </w:r>
      <w:r>
        <w:rPr>
          <w:b/>
          <w:color w:val="000000"/>
          <w:lang w:val="uk-UA" w:bidi="uk-UA"/>
        </w:rPr>
        <w:t>:</w:t>
      </w:r>
    </w:p>
    <w:p w14:paraId="6F994EFA" w14:textId="77777777" w:rsidR="00235809" w:rsidRPr="004D3AE5" w:rsidRDefault="00235809" w:rsidP="00C6180C">
      <w:pPr>
        <w:rPr>
          <w:lang w:val="uk-UA"/>
        </w:rPr>
      </w:pPr>
    </w:p>
    <w:p w14:paraId="6777B784" w14:textId="77777777" w:rsidR="00235809" w:rsidRDefault="00235809" w:rsidP="00C6180C">
      <w:pPr>
        <w:rPr>
          <w:lang w:val="uk-UA"/>
        </w:rPr>
      </w:pPr>
    </w:p>
    <w:p w14:paraId="470E7C87" w14:textId="77777777" w:rsidR="00C6180C" w:rsidRPr="004D3AE5" w:rsidRDefault="00C6180C" w:rsidP="00C6180C">
      <w:pPr>
        <w:rPr>
          <w:lang w:val="uk-UA"/>
        </w:rPr>
      </w:pPr>
    </w:p>
    <w:p w14:paraId="76C835F7" w14:textId="77777777" w:rsidR="00E506FA" w:rsidRPr="004D3AE5" w:rsidRDefault="00E506FA" w:rsidP="00C6180C">
      <w:pPr>
        <w:rPr>
          <w:lang w:val="uk-UA"/>
        </w:rPr>
      </w:pPr>
    </w:p>
    <w:p w14:paraId="79CB3DF6" w14:textId="77777777" w:rsidR="00E506FA" w:rsidRPr="004D3AE5" w:rsidRDefault="00E506FA" w:rsidP="00C6180C">
      <w:pPr>
        <w:rPr>
          <w:lang w:val="uk-UA"/>
        </w:rPr>
      </w:pPr>
    </w:p>
    <w:p w14:paraId="12146784" w14:textId="77777777" w:rsidR="00235809" w:rsidRDefault="00C402D6" w:rsidP="00C6180C">
      <w:pPr>
        <w:spacing w:line="252" w:lineRule="auto"/>
        <w:ind w:right="-20"/>
        <w:rPr>
          <w:b/>
          <w:color w:val="000000"/>
        </w:rPr>
      </w:pPr>
      <w:r>
        <w:rPr>
          <w:b/>
          <w:color w:val="000000"/>
          <w:lang w:val="uk-UA" w:bidi="uk-UA"/>
        </w:rPr>
        <w:t xml:space="preserve">3) </w:t>
      </w:r>
      <w:r w:rsidR="001F53DA">
        <w:rPr>
          <w:b/>
          <w:lang w:val="uk-UA" w:bidi="uk-UA"/>
        </w:rPr>
        <w:t>ОПИС ДАНИХ, ЩО ВИКОРИСТОВУЮТЬСЯ ЯК ПІДСТАВА ДЛЯ</w:t>
      </w:r>
      <w:r w:rsidR="004D3AE5" w:rsidRPr="004D3AE5">
        <w:rPr>
          <w:b/>
          <w:lang w:bidi="uk-UA"/>
        </w:rPr>
        <w:t xml:space="preserve"> </w:t>
      </w:r>
      <w:r>
        <w:rPr>
          <w:b/>
          <w:color w:val="000000"/>
          <w:lang w:val="uk-UA" w:bidi="uk-UA"/>
        </w:rPr>
        <w:t xml:space="preserve">ЗАПРОПОНОВАНОЇ ДІЇ </w:t>
      </w:r>
    </w:p>
    <w:p w14:paraId="33D3DD10" w14:textId="77777777" w:rsidR="00235809" w:rsidRDefault="00235809" w:rsidP="00C6180C">
      <w:pPr>
        <w:spacing w:line="252" w:lineRule="auto"/>
        <w:ind w:left="360" w:right="-20"/>
        <w:rPr>
          <w:b/>
          <w:color w:val="000000"/>
        </w:rPr>
      </w:pPr>
      <w:r>
        <w:rPr>
          <w:b/>
          <w:i/>
          <w:color w:val="000000"/>
          <w:lang w:val="uk-UA" w:bidi="uk-UA"/>
        </w:rPr>
        <w:t>(включно з кожною процедурою, оцінювання</w:t>
      </w:r>
      <w:r w:rsidR="00905BD1">
        <w:rPr>
          <w:b/>
          <w:i/>
          <w:color w:val="000000"/>
          <w:lang w:val="uk-UA" w:bidi="uk-UA"/>
        </w:rPr>
        <w:t>, атестації</w:t>
      </w:r>
      <w:r>
        <w:rPr>
          <w:b/>
          <w:i/>
          <w:color w:val="000000"/>
          <w:lang w:val="uk-UA" w:bidi="uk-UA"/>
        </w:rPr>
        <w:t>, записом або звітом, що використовуються як основа для запропонованої або відхиленої дії)</w:t>
      </w:r>
    </w:p>
    <w:p w14:paraId="71CD29D6" w14:textId="77777777" w:rsidR="00C6180C" w:rsidRPr="004D3AE5" w:rsidRDefault="00C6180C" w:rsidP="00C6180C">
      <w:pPr>
        <w:rPr>
          <w:lang w:val="uk-UA"/>
        </w:rPr>
      </w:pPr>
    </w:p>
    <w:p w14:paraId="66CAE183" w14:textId="77777777" w:rsidR="00C6180C" w:rsidRDefault="00C6180C" w:rsidP="00C6180C">
      <w:pPr>
        <w:rPr>
          <w:lang w:val="uk-UA"/>
        </w:rPr>
      </w:pPr>
    </w:p>
    <w:p w14:paraId="103A58A7" w14:textId="77777777" w:rsidR="00C6180C" w:rsidRPr="004D3AE5" w:rsidRDefault="00C6180C" w:rsidP="00C6180C">
      <w:pPr>
        <w:rPr>
          <w:lang w:val="uk-UA"/>
        </w:rPr>
      </w:pPr>
    </w:p>
    <w:p w14:paraId="2967AE06" w14:textId="77777777" w:rsidR="00C6180C" w:rsidRPr="004D3AE5" w:rsidRDefault="00C6180C" w:rsidP="00C6180C">
      <w:pPr>
        <w:rPr>
          <w:lang w:val="uk-UA"/>
        </w:rPr>
      </w:pPr>
    </w:p>
    <w:p w14:paraId="098BEE3B" w14:textId="77777777" w:rsidR="00C6180C" w:rsidRPr="004D3AE5" w:rsidRDefault="00C6180C" w:rsidP="00C6180C">
      <w:pPr>
        <w:rPr>
          <w:lang w:val="uk-UA"/>
        </w:rPr>
      </w:pPr>
    </w:p>
    <w:p w14:paraId="599D4AE0" w14:textId="77777777" w:rsidR="00235809" w:rsidRDefault="00C402D6" w:rsidP="00C6180C">
      <w:pPr>
        <w:spacing w:line="252" w:lineRule="auto"/>
        <w:ind w:right="-20"/>
        <w:rPr>
          <w:b/>
          <w:color w:val="000000"/>
        </w:rPr>
      </w:pPr>
      <w:r>
        <w:rPr>
          <w:b/>
          <w:color w:val="000000"/>
          <w:lang w:val="uk-UA" w:bidi="uk-UA"/>
        </w:rPr>
        <w:t xml:space="preserve">4) </w:t>
      </w:r>
      <w:r w:rsidR="00923D47">
        <w:rPr>
          <w:rFonts w:cs="Open Sans Light"/>
          <w:b/>
          <w:lang w:val="uk-UA" w:bidi="uk-UA"/>
        </w:rPr>
        <w:t xml:space="preserve"> </w:t>
      </w:r>
      <w:r w:rsidR="00923D47">
        <w:rPr>
          <w:b/>
          <w:lang w:val="uk-UA" w:bidi="uk-UA"/>
        </w:rPr>
        <w:t>ОПИС ІНШИХ ЧИННИКІВ, ЩО МАЮТЬ ВАЖЛИВІСТЬ ДЛЯ ЗАПРОПОНОВАНОЇ ДІЇ</w:t>
      </w:r>
      <w:r w:rsidR="00923D47">
        <w:rPr>
          <w:b/>
          <w:color w:val="000000"/>
          <w:lang w:val="uk-UA" w:bidi="uk-UA"/>
        </w:rPr>
        <w:t xml:space="preserve"> </w:t>
      </w:r>
      <w:r>
        <w:rPr>
          <w:b/>
          <w:color w:val="000000"/>
          <w:lang w:val="uk-UA" w:bidi="uk-UA"/>
        </w:rPr>
        <w:t xml:space="preserve">(наприклад, LRE, шкідливий вплив): </w:t>
      </w:r>
    </w:p>
    <w:p w14:paraId="583EFCF0" w14:textId="77777777" w:rsidR="00C6180C" w:rsidRPr="004D3AE5" w:rsidRDefault="00C6180C" w:rsidP="00C6180C">
      <w:pPr>
        <w:rPr>
          <w:lang w:val="uk-UA"/>
        </w:rPr>
      </w:pPr>
    </w:p>
    <w:p w14:paraId="037A632D" w14:textId="77777777" w:rsidR="00C6180C" w:rsidRDefault="00C6180C" w:rsidP="00C6180C">
      <w:pPr>
        <w:rPr>
          <w:lang w:val="uk-UA"/>
        </w:rPr>
      </w:pPr>
    </w:p>
    <w:p w14:paraId="093B5C9D" w14:textId="77777777" w:rsidR="00C6180C" w:rsidRPr="004D3AE5" w:rsidRDefault="00C6180C" w:rsidP="00C6180C">
      <w:pPr>
        <w:rPr>
          <w:lang w:val="uk-UA"/>
        </w:rPr>
      </w:pPr>
    </w:p>
    <w:p w14:paraId="455CAD68" w14:textId="77777777" w:rsidR="00C6180C" w:rsidRPr="004D3AE5" w:rsidRDefault="00C6180C" w:rsidP="00C6180C">
      <w:pPr>
        <w:rPr>
          <w:lang w:val="uk-UA"/>
        </w:rPr>
      </w:pPr>
    </w:p>
    <w:p w14:paraId="0F75355E" w14:textId="77777777" w:rsidR="00C6180C" w:rsidRPr="004D3AE5" w:rsidRDefault="00C6180C" w:rsidP="00C6180C">
      <w:pPr>
        <w:rPr>
          <w:lang w:val="uk-UA"/>
        </w:rPr>
      </w:pPr>
    </w:p>
    <w:p w14:paraId="3AA2885B" w14:textId="77777777" w:rsidR="0098295F" w:rsidRPr="00DC3527" w:rsidRDefault="0098295F" w:rsidP="00C6180C">
      <w:pPr>
        <w:spacing w:line="252" w:lineRule="auto"/>
        <w:jc w:val="center"/>
        <w:rPr>
          <w:b/>
          <w:sz w:val="22"/>
          <w:szCs w:val="22"/>
        </w:rPr>
      </w:pPr>
      <w:r w:rsidRPr="00DC3527">
        <w:rPr>
          <w:b/>
          <w:sz w:val="22"/>
          <w:szCs w:val="22"/>
          <w:lang w:val="uk-UA" w:bidi="uk-UA"/>
        </w:rPr>
        <w:t>ДОДАТКОВА ІНФОРМАЦІЯ</w:t>
      </w:r>
    </w:p>
    <w:p w14:paraId="0855DA43" w14:textId="77777777" w:rsidR="00DC35AA" w:rsidRDefault="0098295F" w:rsidP="00C6180C">
      <w:pPr>
        <w:spacing w:line="252" w:lineRule="auto"/>
        <w:rPr>
          <w:lang w:val="uk-UA" w:bidi="uk-UA"/>
        </w:rPr>
      </w:pPr>
      <w:r w:rsidRPr="00C21ED4">
        <w:rPr>
          <w:lang w:val="uk-UA" w:bidi="uk-UA"/>
        </w:rPr>
        <w:t xml:space="preserve">Ви можете звернутися до будь-якого з наведених нижче ресурсів, щоб отримати інформацію про федеральні закони та закони штату про </w:t>
      </w:r>
      <w:r w:rsidR="00923D47">
        <w:rPr>
          <w:lang w:val="uk-UA" w:bidi="uk-UA"/>
        </w:rPr>
        <w:t>освіту</w:t>
      </w:r>
      <w:r w:rsidRPr="00C21ED4">
        <w:rPr>
          <w:lang w:val="uk-UA" w:bidi="uk-UA"/>
        </w:rPr>
        <w:t xml:space="preserve"> дітей з особливими потребами та батьківські права (</w:t>
      </w:r>
      <w:r w:rsidR="00EE0214">
        <w:rPr>
          <w:rFonts w:cs="Open Sans Light"/>
          <w:lang w:val="uk-UA" w:bidi="uk-UA"/>
        </w:rPr>
        <w:t>процедурні засоби захист</w:t>
      </w:r>
      <w:r w:rsidR="000118A9">
        <w:rPr>
          <w:rFonts w:cs="Open Sans Light"/>
          <w:lang w:val="uk-UA" w:bidi="uk-UA"/>
        </w:rPr>
        <w:t>у</w:t>
      </w:r>
      <w:r w:rsidRPr="00C21ED4">
        <w:rPr>
          <w:lang w:val="uk-UA" w:bidi="uk-UA"/>
        </w:rPr>
        <w:t>), що надаються в рамках цих законів: Департамент освіти штату Канзас 800-203-9462; Канзаський центр з прав людей з обмеженими можливостями (DRC) (877) 776-1541; Families Together, Inc. 800-264-6343; та Keys for Networking 785-233-8732.</w:t>
      </w:r>
    </w:p>
    <w:p w14:paraId="4AF9E3AF" w14:textId="77777777" w:rsidR="00C6180C" w:rsidRPr="00C6180C" w:rsidRDefault="00C6180C" w:rsidP="00C6180C">
      <w:pPr>
        <w:spacing w:line="252" w:lineRule="auto"/>
        <w:rPr>
          <w:sz w:val="14"/>
          <w:szCs w:val="14"/>
        </w:rPr>
      </w:pPr>
    </w:p>
    <w:p w14:paraId="60A2EF97" w14:textId="77777777" w:rsidR="000118A9" w:rsidRDefault="000118A9" w:rsidP="00C6180C">
      <w:pPr>
        <w:pBdr>
          <w:top w:val="single" w:sz="4" w:space="4" w:color="auto"/>
          <w:left w:val="single" w:sz="4" w:space="4" w:color="auto"/>
          <w:bottom w:val="single" w:sz="4" w:space="4" w:color="auto"/>
          <w:right w:val="single" w:sz="4" w:space="4" w:color="auto"/>
        </w:pBdr>
        <w:spacing w:line="252" w:lineRule="auto"/>
        <w:ind w:left="180"/>
        <w:jc w:val="center"/>
        <w:rPr>
          <w:b/>
        </w:rPr>
      </w:pPr>
      <w:r>
        <w:rPr>
          <w:b/>
          <w:lang w:val="uk-UA" w:bidi="uk-UA"/>
        </w:rPr>
        <w:t>ПРОЦЕДУРНІ ЗАСОБИ ЗАХИСТУ ПРАВ БАТЬКІВ</w:t>
      </w:r>
    </w:p>
    <w:p w14:paraId="65CE56FC" w14:textId="77777777" w:rsidR="00235809" w:rsidRDefault="000118A9" w:rsidP="00C6180C">
      <w:pPr>
        <w:pBdr>
          <w:top w:val="single" w:sz="4" w:space="4" w:color="auto"/>
          <w:left w:val="single" w:sz="4" w:space="4" w:color="auto"/>
          <w:bottom w:val="single" w:sz="4" w:space="4" w:color="auto"/>
          <w:right w:val="single" w:sz="4" w:space="4" w:color="auto"/>
        </w:pBdr>
        <w:spacing w:line="252" w:lineRule="auto"/>
        <w:ind w:left="180"/>
        <w:rPr>
          <w:lang w:val="uk-UA" w:bidi="uk-UA"/>
        </w:rPr>
      </w:pPr>
      <w:r>
        <w:rPr>
          <w:lang w:val="uk-UA" w:bidi="uk-UA"/>
        </w:rPr>
        <w:t>І закони штату, і федеральні закони, що стосуються освіти дітей з особливими потребами, включають багато батьківських прав.  Отримання повідомлень про дії, які школа хоче вжити щодо вашої дитини, і участь у групі з планування освіти вашої дитини - приклади ваших прав. Ці закони також вимагають, щоб школа дотримувалась певних процедур, щоб переконатися, що ви знаєте свої права та маєте можливість скористатися ними. Школа зобов'язана надати вам копію документа про права батьків принаймні один раз протягом навчального року.  Ви отримаєте копію своїх прав після  отримати направлення на первинне оцінювання.  Ви зобов’язані уважно їх прочитати, і якщо у вас є будь-які запитання щодо ваших прав або якщо ви хочете отримати додаткову копію своїх прав, ви можете звернутися до завуча по виховній роботі або кооперативу зі спеціальної освіти.</w:t>
      </w:r>
    </w:p>
    <w:p w14:paraId="70154212" w14:textId="77777777" w:rsidR="0098295F" w:rsidRPr="00C6180C" w:rsidRDefault="0098295F" w:rsidP="00C6180C">
      <w:pPr>
        <w:rPr>
          <w:sz w:val="14"/>
          <w:szCs w:val="14"/>
          <w:lang w:val="uk-UA"/>
        </w:rPr>
      </w:pPr>
    </w:p>
    <w:p w14:paraId="342CACC6" w14:textId="77777777" w:rsidR="0098295F" w:rsidRDefault="0098295F" w:rsidP="00C6180C">
      <w:pPr>
        <w:pBdr>
          <w:top w:val="single" w:sz="4" w:space="4" w:color="auto"/>
          <w:left w:val="single" w:sz="4" w:space="4" w:color="auto"/>
          <w:bottom w:val="single" w:sz="4" w:space="4" w:color="auto"/>
          <w:right w:val="single" w:sz="4" w:space="4" w:color="auto"/>
        </w:pBdr>
        <w:ind w:left="540" w:right="540"/>
        <w:jc w:val="center"/>
        <w:rPr>
          <w:b/>
          <w:sz w:val="22"/>
          <w:szCs w:val="22"/>
        </w:rPr>
      </w:pPr>
      <w:bookmarkStart w:id="0" w:name="OLE_LINK1"/>
      <w:bookmarkStart w:id="1" w:name="OLE_LINK2"/>
      <w:r w:rsidRPr="00EB4274">
        <w:rPr>
          <w:b/>
          <w:sz w:val="22"/>
          <w:szCs w:val="22"/>
          <w:lang w:val="uk-UA" w:bidi="uk-UA"/>
        </w:rPr>
        <w:t>ДОСТАВКА</w:t>
      </w:r>
    </w:p>
    <w:p w14:paraId="30ED0345" w14:textId="77777777" w:rsidR="00C402D6" w:rsidRPr="00C6180C" w:rsidRDefault="00C402D6" w:rsidP="00C6180C">
      <w:pPr>
        <w:pBdr>
          <w:top w:val="single" w:sz="4" w:space="4" w:color="auto"/>
          <w:left w:val="single" w:sz="4" w:space="4" w:color="auto"/>
          <w:bottom w:val="single" w:sz="4" w:space="4" w:color="auto"/>
          <w:right w:val="single" w:sz="4" w:space="4" w:color="auto"/>
        </w:pBdr>
        <w:ind w:left="540" w:right="540"/>
        <w:jc w:val="center"/>
        <w:rPr>
          <w:b/>
          <w:sz w:val="14"/>
          <w:szCs w:val="14"/>
        </w:rPr>
      </w:pPr>
    </w:p>
    <w:p w14:paraId="0FA331A8" w14:textId="77777777" w:rsidR="00C402D6" w:rsidRDefault="00C402D6" w:rsidP="00C6180C">
      <w:pPr>
        <w:pBdr>
          <w:top w:val="single" w:sz="4" w:space="4" w:color="auto"/>
          <w:left w:val="single" w:sz="4" w:space="4" w:color="auto"/>
          <w:bottom w:val="single" w:sz="4" w:space="4" w:color="auto"/>
          <w:right w:val="single" w:sz="4" w:space="4" w:color="auto"/>
        </w:pBdr>
        <w:tabs>
          <w:tab w:val="left" w:pos="5220"/>
        </w:tabs>
        <w:ind w:left="540" w:right="540"/>
      </w:pPr>
      <w:r>
        <w:rPr>
          <w:lang w:val="uk-UA" w:bidi="uk-UA"/>
        </w:rPr>
        <w:t xml:space="preserve">Я, </w:t>
      </w:r>
      <w:r>
        <w:rPr>
          <w:u w:val="single"/>
          <w:lang w:val="uk-UA" w:bidi="uk-UA"/>
        </w:rPr>
        <w:tab/>
      </w:r>
      <w:r>
        <w:rPr>
          <w:lang w:val="uk-UA" w:bidi="uk-UA"/>
        </w:rPr>
        <w:t xml:space="preserve">,  </w:t>
      </w:r>
    </w:p>
    <w:p w14:paraId="02B4A75E" w14:textId="77777777" w:rsidR="00C402D6" w:rsidRDefault="00C402D6" w:rsidP="00C6180C">
      <w:pPr>
        <w:pBdr>
          <w:top w:val="single" w:sz="4" w:space="4" w:color="auto"/>
          <w:left w:val="single" w:sz="4" w:space="4" w:color="auto"/>
          <w:bottom w:val="single" w:sz="4" w:space="4" w:color="auto"/>
          <w:right w:val="single" w:sz="4" w:space="4" w:color="auto"/>
        </w:pBdr>
        <w:tabs>
          <w:tab w:val="left" w:pos="5220"/>
        </w:tabs>
        <w:ind w:left="540" w:right="540"/>
      </w:pPr>
    </w:p>
    <w:p w14:paraId="67857080" w14:textId="77777777" w:rsidR="00C402D6" w:rsidRDefault="0098295F" w:rsidP="00C6180C">
      <w:pPr>
        <w:pBdr>
          <w:top w:val="single" w:sz="4" w:space="4" w:color="auto"/>
          <w:left w:val="single" w:sz="4" w:space="4" w:color="auto"/>
          <w:bottom w:val="single" w:sz="4" w:space="4" w:color="auto"/>
          <w:right w:val="single" w:sz="4" w:space="4" w:color="auto"/>
        </w:pBdr>
        <w:tabs>
          <w:tab w:val="left" w:pos="2610"/>
        </w:tabs>
        <w:ind w:left="540" w:right="540" w:firstLine="1350"/>
        <w:rPr>
          <w:sz w:val="28"/>
          <w:szCs w:val="28"/>
        </w:rPr>
      </w:pPr>
      <w:r w:rsidRPr="007C46F3">
        <w:rPr>
          <w:sz w:val="28"/>
          <w:szCs w:val="28"/>
          <w:lang w:val="uk-UA" w:bidi="uk-UA"/>
        </w:rPr>
        <w:sym w:font="Symbol" w:char="F0A0"/>
      </w:r>
      <w:r w:rsidRPr="007C46F3">
        <w:rPr>
          <w:lang w:val="uk-UA" w:bidi="uk-UA"/>
        </w:rPr>
        <w:t xml:space="preserve"> доставив(ла) особисто,</w:t>
      </w:r>
      <w:r w:rsidRPr="007C46F3">
        <w:rPr>
          <w:sz w:val="28"/>
          <w:szCs w:val="28"/>
          <w:lang w:val="uk-UA" w:bidi="uk-UA"/>
        </w:rPr>
        <w:t xml:space="preserve"> </w:t>
      </w:r>
    </w:p>
    <w:p w14:paraId="0539D6EB" w14:textId="77777777" w:rsidR="00C402D6" w:rsidRDefault="0098295F" w:rsidP="00C6180C">
      <w:pPr>
        <w:pBdr>
          <w:top w:val="single" w:sz="4" w:space="4" w:color="auto"/>
          <w:left w:val="single" w:sz="4" w:space="4" w:color="auto"/>
          <w:bottom w:val="single" w:sz="4" w:space="4" w:color="auto"/>
          <w:right w:val="single" w:sz="4" w:space="4" w:color="auto"/>
        </w:pBdr>
        <w:tabs>
          <w:tab w:val="left" w:pos="2610"/>
        </w:tabs>
        <w:ind w:left="540" w:right="540" w:firstLine="1350"/>
      </w:pPr>
      <w:r w:rsidRPr="007C46F3">
        <w:rPr>
          <w:sz w:val="28"/>
          <w:szCs w:val="28"/>
          <w:lang w:val="uk-UA" w:bidi="uk-UA"/>
        </w:rPr>
        <w:sym w:font="Symbol" w:char="F0A0"/>
      </w:r>
      <w:r w:rsidRPr="007C46F3">
        <w:rPr>
          <w:lang w:val="uk-UA" w:bidi="uk-UA"/>
        </w:rPr>
        <w:t xml:space="preserve"> надіслав(ла) поштою,</w:t>
      </w:r>
    </w:p>
    <w:p w14:paraId="16F69585" w14:textId="6DD26ADB" w:rsidR="00C402D6" w:rsidRDefault="0098295F" w:rsidP="00C6180C">
      <w:pPr>
        <w:pBdr>
          <w:top w:val="single" w:sz="4" w:space="4" w:color="auto"/>
          <w:left w:val="single" w:sz="4" w:space="4" w:color="auto"/>
          <w:bottom w:val="single" w:sz="4" w:space="4" w:color="auto"/>
          <w:right w:val="single" w:sz="4" w:space="4" w:color="auto"/>
        </w:pBdr>
        <w:tabs>
          <w:tab w:val="left" w:pos="2610"/>
        </w:tabs>
        <w:ind w:left="540" w:right="540" w:firstLine="1350"/>
      </w:pPr>
      <w:r w:rsidRPr="007C46F3">
        <w:rPr>
          <w:sz w:val="28"/>
          <w:szCs w:val="28"/>
          <w:lang w:val="uk-UA" w:bidi="uk-UA"/>
        </w:rPr>
        <w:sym w:font="Symbol" w:char="F0A0"/>
      </w:r>
      <w:r w:rsidRPr="007C46F3">
        <w:rPr>
          <w:lang w:val="uk-UA" w:bidi="uk-UA"/>
        </w:rPr>
        <w:t xml:space="preserve"> іншим способом ___________________</w:t>
      </w:r>
    </w:p>
    <w:p w14:paraId="0CD2BFE0" w14:textId="77777777" w:rsidR="00C402D6" w:rsidRPr="007C46F3" w:rsidRDefault="00C402D6" w:rsidP="00C6180C">
      <w:pPr>
        <w:pBdr>
          <w:top w:val="single" w:sz="4" w:space="4" w:color="auto"/>
          <w:left w:val="single" w:sz="4" w:space="4" w:color="auto"/>
          <w:bottom w:val="single" w:sz="4" w:space="4" w:color="auto"/>
          <w:right w:val="single" w:sz="4" w:space="4" w:color="auto"/>
        </w:pBdr>
        <w:tabs>
          <w:tab w:val="left" w:pos="1170"/>
          <w:tab w:val="left" w:pos="2610"/>
        </w:tabs>
        <w:ind w:left="540" w:right="540" w:firstLine="1350"/>
      </w:pPr>
      <w:r>
        <w:rPr>
          <w:lang w:val="uk-UA" w:bidi="uk-UA"/>
        </w:rPr>
        <w:tab/>
      </w:r>
      <w:r w:rsidRPr="007C46F3">
        <w:rPr>
          <w:sz w:val="16"/>
          <w:szCs w:val="16"/>
          <w:lang w:val="uk-UA" w:bidi="uk-UA"/>
        </w:rPr>
        <w:t>(вказати)</w:t>
      </w:r>
    </w:p>
    <w:p w14:paraId="0C179C77" w14:textId="77777777" w:rsidR="00C402D6" w:rsidRPr="00C6180C" w:rsidRDefault="00C402D6" w:rsidP="00C6180C">
      <w:pPr>
        <w:pBdr>
          <w:top w:val="single" w:sz="4" w:space="4" w:color="auto"/>
          <w:left w:val="single" w:sz="4" w:space="4" w:color="auto"/>
          <w:bottom w:val="single" w:sz="4" w:space="4" w:color="auto"/>
          <w:right w:val="single" w:sz="4" w:space="4" w:color="auto"/>
        </w:pBdr>
        <w:ind w:left="540" w:right="540"/>
        <w:rPr>
          <w:sz w:val="12"/>
          <w:szCs w:val="12"/>
        </w:rPr>
      </w:pPr>
    </w:p>
    <w:p w14:paraId="00DA3B87" w14:textId="77777777" w:rsidR="0098295F" w:rsidRPr="007C46F3" w:rsidRDefault="0098295F" w:rsidP="00C6180C">
      <w:pPr>
        <w:pBdr>
          <w:top w:val="single" w:sz="4" w:space="4" w:color="auto"/>
          <w:left w:val="single" w:sz="4" w:space="4" w:color="auto"/>
          <w:bottom w:val="single" w:sz="4" w:space="4" w:color="auto"/>
          <w:right w:val="single" w:sz="4" w:space="4" w:color="auto"/>
        </w:pBdr>
        <w:tabs>
          <w:tab w:val="left" w:pos="6030"/>
          <w:tab w:val="left" w:pos="8640"/>
        </w:tabs>
        <w:ind w:left="540" w:right="540"/>
      </w:pPr>
      <w:r w:rsidRPr="007C46F3">
        <w:rPr>
          <w:lang w:val="uk-UA" w:bidi="uk-UA"/>
        </w:rPr>
        <w:t xml:space="preserve">дане повідомлення </w:t>
      </w:r>
      <w:r w:rsidR="004D3AE5" w:rsidRPr="007C46F3">
        <w:rPr>
          <w:lang w:val="uk-UA" w:bidi="uk-UA"/>
        </w:rPr>
        <w:t>(кому)</w:t>
      </w:r>
      <w:r w:rsidR="004D3AE5">
        <w:rPr>
          <w:lang w:val="en-GB" w:bidi="uk-UA"/>
        </w:rPr>
        <w:t xml:space="preserve"> </w:t>
      </w:r>
      <w:r w:rsidRPr="007C46F3">
        <w:rPr>
          <w:u w:val="single"/>
          <w:lang w:val="uk-UA" w:bidi="uk-UA"/>
        </w:rPr>
        <w:tab/>
      </w:r>
      <w:r w:rsidRPr="007C46F3">
        <w:rPr>
          <w:lang w:val="uk-UA" w:bidi="uk-UA"/>
        </w:rPr>
        <w:t xml:space="preserve"> </w:t>
      </w:r>
      <w:r w:rsidRPr="007C46F3">
        <w:rPr>
          <w:u w:val="single"/>
          <w:lang w:val="uk-UA" w:bidi="uk-UA"/>
        </w:rPr>
        <w:tab/>
      </w:r>
      <w:r w:rsidRPr="007C46F3">
        <w:rPr>
          <w:lang w:val="uk-UA" w:bidi="uk-UA"/>
        </w:rPr>
        <w:t xml:space="preserve">. </w:t>
      </w:r>
    </w:p>
    <w:p w14:paraId="4F2A69A8" w14:textId="77777777" w:rsidR="0098295F" w:rsidRPr="00C6180C" w:rsidRDefault="0098295F" w:rsidP="00C6180C">
      <w:pPr>
        <w:pBdr>
          <w:top w:val="single" w:sz="4" w:space="4" w:color="auto"/>
          <w:left w:val="single" w:sz="4" w:space="4" w:color="auto"/>
          <w:bottom w:val="single" w:sz="4" w:space="4" w:color="auto"/>
          <w:right w:val="single" w:sz="4" w:space="4" w:color="auto"/>
        </w:pBdr>
        <w:tabs>
          <w:tab w:val="left" w:pos="7020"/>
        </w:tabs>
        <w:ind w:left="540" w:right="540" w:firstLine="2520"/>
        <w:rPr>
          <w:sz w:val="16"/>
          <w:szCs w:val="16"/>
        </w:rPr>
      </w:pPr>
      <w:r w:rsidRPr="00C6180C">
        <w:rPr>
          <w:sz w:val="16"/>
          <w:szCs w:val="16"/>
          <w:lang w:val="uk-UA" w:bidi="uk-UA"/>
        </w:rPr>
        <w:t>(Ім'я)</w:t>
      </w:r>
      <w:r w:rsidRPr="00C6180C">
        <w:rPr>
          <w:sz w:val="16"/>
          <w:szCs w:val="16"/>
          <w:lang w:val="uk-UA" w:bidi="uk-UA"/>
        </w:rPr>
        <w:tab/>
        <w:t>(Дата)</w:t>
      </w:r>
      <w:bookmarkEnd w:id="0"/>
      <w:bookmarkEnd w:id="1"/>
    </w:p>
    <w:sectPr w:rsidR="0098295F" w:rsidRPr="00C6180C" w:rsidSect="00C6180C">
      <w:type w:val="continuous"/>
      <w:pgSz w:w="12240" w:h="15840"/>
      <w:pgMar w:top="540" w:right="900" w:bottom="720" w:left="108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B307F" w14:textId="77777777" w:rsidR="00301910" w:rsidRDefault="00301910">
      <w:r>
        <w:separator/>
      </w:r>
    </w:p>
  </w:endnote>
  <w:endnote w:type="continuationSeparator" w:id="0">
    <w:p w14:paraId="7E575A63" w14:textId="77777777" w:rsidR="00301910" w:rsidRDefault="00301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 Sans Light">
    <w:altName w:val="Open Sans Light"/>
    <w:panose1 w:val="020B03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ABEE7" w14:textId="77777777" w:rsidR="003D1388" w:rsidRDefault="006C1163" w:rsidP="00333F64">
    <w:pPr>
      <w:pStyle w:val="Footer"/>
      <w:framePr w:wrap="around" w:vAnchor="text" w:hAnchor="margin" w:xAlign="right" w:y="1"/>
      <w:rPr>
        <w:rStyle w:val="PageNumber"/>
      </w:rPr>
    </w:pPr>
    <w:r>
      <w:rPr>
        <w:rStyle w:val="PageNumber"/>
        <w:lang w:val="uk-UA" w:bidi="uk-UA"/>
      </w:rPr>
      <w:fldChar w:fldCharType="begin"/>
    </w:r>
    <w:r w:rsidR="003D1388">
      <w:rPr>
        <w:rStyle w:val="PageNumber"/>
        <w:lang w:val="uk-UA" w:bidi="uk-UA"/>
      </w:rPr>
      <w:instrText xml:space="preserve">PAGE  </w:instrText>
    </w:r>
    <w:r>
      <w:rPr>
        <w:rStyle w:val="PageNumber"/>
        <w:lang w:val="uk-UA" w:bidi="uk-UA"/>
      </w:rPr>
      <w:fldChar w:fldCharType="end"/>
    </w:r>
  </w:p>
  <w:p w14:paraId="366A6FAC" w14:textId="77777777" w:rsidR="003D1388" w:rsidRDefault="003D1388" w:rsidP="00E14FC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1C0C0" w14:textId="1E259C7E" w:rsidR="003D1388" w:rsidRDefault="004C289A" w:rsidP="00F04DC0">
    <w:pPr>
      <w:pStyle w:val="Footer"/>
      <w:tabs>
        <w:tab w:val="clear" w:pos="4320"/>
        <w:tab w:val="clear" w:pos="8640"/>
        <w:tab w:val="center" w:pos="5040"/>
        <w:tab w:val="right" w:pos="10260"/>
      </w:tabs>
      <w:ind w:right="360"/>
    </w:pPr>
    <w:r>
      <w:rPr>
        <w:lang w:val="uk-UA" w:bidi="uk-UA"/>
      </w:rPr>
      <w:fldChar w:fldCharType="begin"/>
    </w:r>
    <w:r>
      <w:rPr>
        <w:lang w:val="uk-UA" w:bidi="uk-UA"/>
      </w:rPr>
      <w:instrText xml:space="preserve"> AUTHOR </w:instrText>
    </w:r>
    <w:r>
      <w:rPr>
        <w:lang w:val="uk-UA" w:bidi="uk-UA"/>
      </w:rPr>
      <w:fldChar w:fldCharType="separate"/>
    </w:r>
    <w:r w:rsidR="00B14DC0">
      <w:rPr>
        <w:noProof/>
        <w:lang w:val="uk-UA" w:bidi="uk-UA"/>
      </w:rPr>
      <w:t>KSDE</w:t>
    </w:r>
    <w:r>
      <w:rPr>
        <w:noProof/>
        <w:lang w:val="uk-UA" w:bidi="uk-UA"/>
      </w:rPr>
      <w:fldChar w:fldCharType="end"/>
    </w:r>
    <w:r w:rsidR="00CF6899">
      <w:rPr>
        <w:lang w:val="uk-UA" w:bidi="uk-UA"/>
      </w:rPr>
      <w:t xml:space="preserve"> </w:t>
    </w:r>
    <w:r w:rsidR="00CF6899">
      <w:rPr>
        <w:lang w:val="uk-UA" w:bidi="uk-UA"/>
      </w:rPr>
      <w:t>Зразок бланка,</w:t>
    </w:r>
    <w:r w:rsidR="00CF6899">
      <w:rPr>
        <w:lang w:val="uk-UA" w:bidi="uk-UA"/>
      </w:rPr>
      <w:tab/>
      <w:t xml:space="preserve">Сторінка </w:t>
    </w:r>
    <w:r w:rsidR="006C1163">
      <w:rPr>
        <w:lang w:val="uk-UA" w:bidi="uk-UA"/>
      </w:rPr>
      <w:fldChar w:fldCharType="begin"/>
    </w:r>
    <w:r w:rsidR="006C1163">
      <w:rPr>
        <w:lang w:val="uk-UA" w:bidi="uk-UA"/>
      </w:rPr>
      <w:instrText xml:space="preserve"> PAGE </w:instrText>
    </w:r>
    <w:r w:rsidR="006C1163">
      <w:rPr>
        <w:lang w:val="uk-UA" w:bidi="uk-UA"/>
      </w:rPr>
      <w:fldChar w:fldCharType="separate"/>
    </w:r>
    <w:r w:rsidR="00411699">
      <w:rPr>
        <w:noProof/>
        <w:lang w:val="uk-UA" w:bidi="uk-UA"/>
      </w:rPr>
      <w:t>2</w:t>
    </w:r>
    <w:r w:rsidR="006C1163">
      <w:rPr>
        <w:lang w:val="uk-UA" w:bidi="uk-UA"/>
      </w:rPr>
      <w:fldChar w:fldCharType="end"/>
    </w:r>
    <w:r w:rsidR="00CF6899">
      <w:rPr>
        <w:lang w:val="uk-UA" w:bidi="uk-UA"/>
      </w:rPr>
      <w:tab/>
    </w:r>
    <w:r w:rsidR="00C6180C" w:rsidRPr="00C6180C">
      <w:rPr>
        <w:lang w:val="uk-UA" w:bidi="uk-UA"/>
      </w:rPr>
      <w:t>жовтень 2023 р</w:t>
    </w:r>
  </w:p>
  <w:p w14:paraId="6B5C5A44" w14:textId="77777777" w:rsidR="00C308B3" w:rsidRDefault="00C308B3" w:rsidP="00C308B3">
    <w:pPr>
      <w:pStyle w:val="Footer"/>
      <w:tabs>
        <w:tab w:val="clear" w:pos="4320"/>
        <w:tab w:val="clear" w:pos="8640"/>
        <w:tab w:val="center" w:pos="5130"/>
        <w:tab w:val="right" w:pos="10080"/>
      </w:tabs>
    </w:pPr>
    <w:r>
      <w:rPr>
        <w:lang w:val="uk-UA" w:bidi="uk-UA"/>
      </w:rPr>
      <w:t>Попереднє письмове повідомлення, відмова від певних послуг</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BECDB" w14:textId="77777777" w:rsidR="00301910" w:rsidRDefault="00301910">
      <w:r>
        <w:separator/>
      </w:r>
    </w:p>
  </w:footnote>
  <w:footnote w:type="continuationSeparator" w:id="0">
    <w:p w14:paraId="3B9E18D0" w14:textId="77777777" w:rsidR="00301910" w:rsidRDefault="003019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B66966"/>
    <w:multiLevelType w:val="hybridMultilevel"/>
    <w:tmpl w:val="7A96373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654459D"/>
    <w:multiLevelType w:val="multilevel"/>
    <w:tmpl w:val="FFC6D3CC"/>
    <w:lvl w:ilvl="0">
      <w:start w:val="4"/>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649458E9"/>
    <w:multiLevelType w:val="hybridMultilevel"/>
    <w:tmpl w:val="4BD24AB8"/>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788B4D45"/>
    <w:multiLevelType w:val="hybridMultilevel"/>
    <w:tmpl w:val="FFC6D3CC"/>
    <w:lvl w:ilvl="0" w:tplc="04090011">
      <w:start w:val="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1737632458">
    <w:abstractNumId w:val="3"/>
  </w:num>
  <w:num w:numId="2" w16cid:durableId="1099453072">
    <w:abstractNumId w:val="1"/>
  </w:num>
  <w:num w:numId="3" w16cid:durableId="866719877">
    <w:abstractNumId w:val="2"/>
  </w:num>
  <w:num w:numId="4" w16cid:durableId="18403828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547"/>
    <w:rsid w:val="000118A9"/>
    <w:rsid w:val="00054103"/>
    <w:rsid w:val="00107E8D"/>
    <w:rsid w:val="00133C6B"/>
    <w:rsid w:val="00144CFC"/>
    <w:rsid w:val="0019334D"/>
    <w:rsid w:val="001A4756"/>
    <w:rsid w:val="001B4063"/>
    <w:rsid w:val="001C2252"/>
    <w:rsid w:val="001E2194"/>
    <w:rsid w:val="001E47AF"/>
    <w:rsid w:val="001F53DA"/>
    <w:rsid w:val="001F5993"/>
    <w:rsid w:val="00214789"/>
    <w:rsid w:val="0022070A"/>
    <w:rsid w:val="00235809"/>
    <w:rsid w:val="00257A90"/>
    <w:rsid w:val="00265806"/>
    <w:rsid w:val="002715F1"/>
    <w:rsid w:val="00287E84"/>
    <w:rsid w:val="002907B3"/>
    <w:rsid w:val="00297E9F"/>
    <w:rsid w:val="002A4C45"/>
    <w:rsid w:val="002D6FD4"/>
    <w:rsid w:val="002E4DA1"/>
    <w:rsid w:val="00301910"/>
    <w:rsid w:val="00333F64"/>
    <w:rsid w:val="00393B61"/>
    <w:rsid w:val="003953E7"/>
    <w:rsid w:val="003B2715"/>
    <w:rsid w:val="003B6039"/>
    <w:rsid w:val="003D1388"/>
    <w:rsid w:val="00411699"/>
    <w:rsid w:val="00411CB7"/>
    <w:rsid w:val="00436F69"/>
    <w:rsid w:val="00451356"/>
    <w:rsid w:val="004532CC"/>
    <w:rsid w:val="00485886"/>
    <w:rsid w:val="004C2446"/>
    <w:rsid w:val="004C289A"/>
    <w:rsid w:val="004D3AE5"/>
    <w:rsid w:val="004E40D2"/>
    <w:rsid w:val="004F4954"/>
    <w:rsid w:val="0059516A"/>
    <w:rsid w:val="005A5D03"/>
    <w:rsid w:val="005B524F"/>
    <w:rsid w:val="005E4D65"/>
    <w:rsid w:val="005F15BB"/>
    <w:rsid w:val="00611687"/>
    <w:rsid w:val="00631D3F"/>
    <w:rsid w:val="00687823"/>
    <w:rsid w:val="006943B9"/>
    <w:rsid w:val="006A3D02"/>
    <w:rsid w:val="006C1163"/>
    <w:rsid w:val="00701F51"/>
    <w:rsid w:val="0070509B"/>
    <w:rsid w:val="00725786"/>
    <w:rsid w:val="007540F2"/>
    <w:rsid w:val="00787D03"/>
    <w:rsid w:val="007B3DCB"/>
    <w:rsid w:val="007B3F0F"/>
    <w:rsid w:val="007D1FDE"/>
    <w:rsid w:val="00816978"/>
    <w:rsid w:val="008317EE"/>
    <w:rsid w:val="0088169D"/>
    <w:rsid w:val="008C45FC"/>
    <w:rsid w:val="008F67C8"/>
    <w:rsid w:val="00905BD1"/>
    <w:rsid w:val="00923D47"/>
    <w:rsid w:val="00933030"/>
    <w:rsid w:val="00950A63"/>
    <w:rsid w:val="0098295F"/>
    <w:rsid w:val="009E3B5A"/>
    <w:rsid w:val="009F56DB"/>
    <w:rsid w:val="00A3514D"/>
    <w:rsid w:val="00A616FB"/>
    <w:rsid w:val="00A7044F"/>
    <w:rsid w:val="00A80FB9"/>
    <w:rsid w:val="00A83BAE"/>
    <w:rsid w:val="00AA0F04"/>
    <w:rsid w:val="00AD00C8"/>
    <w:rsid w:val="00AD78F4"/>
    <w:rsid w:val="00AE26D5"/>
    <w:rsid w:val="00AF1430"/>
    <w:rsid w:val="00B14DC0"/>
    <w:rsid w:val="00B242CF"/>
    <w:rsid w:val="00B25878"/>
    <w:rsid w:val="00B27497"/>
    <w:rsid w:val="00B4089F"/>
    <w:rsid w:val="00B51C75"/>
    <w:rsid w:val="00B8096E"/>
    <w:rsid w:val="00B96E39"/>
    <w:rsid w:val="00BB022F"/>
    <w:rsid w:val="00BF2BB2"/>
    <w:rsid w:val="00C107DD"/>
    <w:rsid w:val="00C14A25"/>
    <w:rsid w:val="00C308B3"/>
    <w:rsid w:val="00C402D6"/>
    <w:rsid w:val="00C46CAB"/>
    <w:rsid w:val="00C552CD"/>
    <w:rsid w:val="00C6180C"/>
    <w:rsid w:val="00C90777"/>
    <w:rsid w:val="00C90EE7"/>
    <w:rsid w:val="00CC3B63"/>
    <w:rsid w:val="00CD7046"/>
    <w:rsid w:val="00CE0719"/>
    <w:rsid w:val="00CF6899"/>
    <w:rsid w:val="00D068CC"/>
    <w:rsid w:val="00D21686"/>
    <w:rsid w:val="00D5648C"/>
    <w:rsid w:val="00D76F61"/>
    <w:rsid w:val="00D77E75"/>
    <w:rsid w:val="00D86616"/>
    <w:rsid w:val="00DC35AA"/>
    <w:rsid w:val="00E14FC3"/>
    <w:rsid w:val="00E31B66"/>
    <w:rsid w:val="00E35E69"/>
    <w:rsid w:val="00E469FB"/>
    <w:rsid w:val="00E506FA"/>
    <w:rsid w:val="00E62C48"/>
    <w:rsid w:val="00E86EE4"/>
    <w:rsid w:val="00EA0023"/>
    <w:rsid w:val="00EE0214"/>
    <w:rsid w:val="00EE28E0"/>
    <w:rsid w:val="00F04DC0"/>
    <w:rsid w:val="00F05D80"/>
    <w:rsid w:val="00F12E17"/>
    <w:rsid w:val="00F85CCB"/>
    <w:rsid w:val="00F87547"/>
    <w:rsid w:val="00FF10D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A530A3"/>
  <w15:chartTrackingRefBased/>
  <w15:docId w15:val="{224AFCDC-3AB6-43A6-9CD7-F532FB710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6180C"/>
    <w:rPr>
      <w:rFonts w:ascii="Open Sans Light" w:hAnsi="Open Sans Light"/>
      <w:lang w:val="ru-RU" w:eastAsia="en-US"/>
    </w:rPr>
  </w:style>
  <w:style w:type="paragraph" w:styleId="Heading1">
    <w:name w:val="heading 1"/>
    <w:basedOn w:val="Normal"/>
    <w:next w:val="Normal"/>
    <w:link w:val="Heading1Char"/>
    <w:uiPriority w:val="9"/>
    <w:qFormat/>
    <w:rsid w:val="00F87547"/>
    <w:pPr>
      <w:keepNext/>
      <w:tabs>
        <w:tab w:val="left" w:pos="360"/>
        <w:tab w:val="left" w:pos="540"/>
        <w:tab w:val="left" w:pos="720"/>
        <w:tab w:val="left" w:pos="900"/>
        <w:tab w:val="left" w:pos="1080"/>
        <w:tab w:val="left" w:pos="1260"/>
        <w:tab w:val="left" w:pos="1440"/>
        <w:tab w:val="left" w:pos="1800"/>
        <w:tab w:val="left" w:pos="2160"/>
        <w:tab w:val="left" w:pos="2520"/>
      </w:tabs>
      <w:spacing w:line="240" w:lineRule="atLeast"/>
      <w:ind w:right="-20"/>
      <w:jc w:val="center"/>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qFormat/>
    <w:rsid w:val="00F87547"/>
    <w:pPr>
      <w:keepNext/>
      <w:tabs>
        <w:tab w:val="left" w:pos="360"/>
        <w:tab w:val="left" w:pos="540"/>
        <w:tab w:val="left" w:pos="720"/>
        <w:tab w:val="left" w:pos="900"/>
        <w:tab w:val="left" w:pos="1080"/>
        <w:tab w:val="left" w:pos="1260"/>
        <w:tab w:val="left" w:pos="1440"/>
        <w:tab w:val="left" w:pos="1800"/>
        <w:tab w:val="left" w:pos="2160"/>
        <w:tab w:val="left" w:pos="2520"/>
      </w:tabs>
      <w:spacing w:line="240" w:lineRule="atLeast"/>
      <w:ind w:right="160"/>
      <w:jc w:val="center"/>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qFormat/>
    <w:rsid w:val="00F87547"/>
    <w:pPr>
      <w:keepNext/>
      <w:tabs>
        <w:tab w:val="left" w:pos="540"/>
        <w:tab w:val="left" w:pos="720"/>
        <w:tab w:val="left" w:pos="1080"/>
        <w:tab w:val="left" w:pos="1440"/>
        <w:tab w:val="left" w:pos="1800"/>
        <w:tab w:val="left" w:pos="2160"/>
        <w:tab w:val="left" w:pos="2520"/>
      </w:tabs>
      <w:spacing w:line="240" w:lineRule="atLeast"/>
      <w:ind w:right="160"/>
      <w:jc w:val="center"/>
      <w:outlineLvl w:val="2"/>
    </w:pPr>
    <w:rPr>
      <w:rFonts w:ascii="Cambria" w:hAnsi="Cambria"/>
      <w:b/>
      <w:bCs/>
      <w:sz w:val="26"/>
      <w:szCs w:val="26"/>
      <w:lang w:val="x-none" w:eastAsia="x-none"/>
    </w:rPr>
  </w:style>
  <w:style w:type="paragraph" w:styleId="Heading4">
    <w:name w:val="heading 4"/>
    <w:basedOn w:val="Normal"/>
    <w:next w:val="Normal"/>
    <w:link w:val="Heading4Char"/>
    <w:uiPriority w:val="9"/>
    <w:qFormat/>
    <w:rsid w:val="00F87547"/>
    <w:pPr>
      <w:keepNext/>
      <w:pBdr>
        <w:top w:val="single" w:sz="4" w:space="1" w:color="auto"/>
        <w:left w:val="single" w:sz="4" w:space="4" w:color="auto"/>
        <w:bottom w:val="single" w:sz="4" w:space="1" w:color="auto"/>
        <w:right w:val="single" w:sz="4" w:space="4" w:color="auto"/>
      </w:pBdr>
      <w:tabs>
        <w:tab w:val="left" w:pos="360"/>
        <w:tab w:val="left" w:pos="540"/>
        <w:tab w:val="left" w:pos="720"/>
        <w:tab w:val="left" w:pos="900"/>
        <w:tab w:val="left" w:pos="1080"/>
        <w:tab w:val="left" w:pos="1260"/>
        <w:tab w:val="left" w:pos="1440"/>
        <w:tab w:val="left" w:pos="1800"/>
        <w:tab w:val="left" w:pos="2160"/>
        <w:tab w:val="left" w:pos="2520"/>
      </w:tabs>
      <w:spacing w:line="240" w:lineRule="atLeast"/>
      <w:ind w:right="160"/>
      <w:jc w:val="center"/>
      <w:outlineLvl w:val="3"/>
    </w:pPr>
    <w:rPr>
      <w:rFonts w:ascii="Calibri" w:hAnsi="Calibri"/>
      <w:b/>
      <w:bCs/>
      <w:sz w:val="28"/>
      <w:szCs w:val="28"/>
      <w:lang w:val="x-none" w:eastAsia="x-none"/>
    </w:rPr>
  </w:style>
  <w:style w:type="paragraph" w:styleId="Heading6">
    <w:name w:val="heading 6"/>
    <w:basedOn w:val="Normal"/>
    <w:next w:val="Normal"/>
    <w:link w:val="Heading6Char"/>
    <w:uiPriority w:val="9"/>
    <w:qFormat/>
    <w:rsid w:val="00F87547"/>
    <w:pPr>
      <w:keepNext/>
      <w:tabs>
        <w:tab w:val="left" w:pos="360"/>
        <w:tab w:val="left" w:pos="540"/>
        <w:tab w:val="left" w:pos="720"/>
        <w:tab w:val="left" w:pos="900"/>
        <w:tab w:val="left" w:pos="1080"/>
        <w:tab w:val="left" w:pos="1260"/>
        <w:tab w:val="left" w:pos="1440"/>
        <w:tab w:val="left" w:pos="1800"/>
        <w:tab w:val="left" w:pos="2160"/>
        <w:tab w:val="left" w:pos="2520"/>
      </w:tabs>
      <w:spacing w:line="240" w:lineRule="atLeast"/>
      <w:ind w:right="160"/>
      <w:jc w:val="center"/>
      <w:outlineLvl w:val="5"/>
    </w:pPr>
    <w:rPr>
      <w:rFonts w:ascii="Calibri" w:hAnsi="Calibri"/>
      <w:b/>
      <w:bCs/>
      <w:sz w:val="22"/>
      <w:szCs w:val="22"/>
      <w:lang w:val="x-none" w:eastAsia="x-none"/>
    </w:rPr>
  </w:style>
  <w:style w:type="paragraph" w:styleId="Heading7">
    <w:name w:val="heading 7"/>
    <w:basedOn w:val="Normal"/>
    <w:next w:val="Normal"/>
    <w:link w:val="Heading7Char"/>
    <w:uiPriority w:val="9"/>
    <w:qFormat/>
    <w:rsid w:val="00F87547"/>
    <w:pPr>
      <w:keepNext/>
      <w:pBdr>
        <w:left w:val="single" w:sz="4" w:space="4" w:color="auto"/>
        <w:bottom w:val="single" w:sz="4" w:space="1" w:color="auto"/>
        <w:right w:val="single" w:sz="4" w:space="4" w:color="auto"/>
      </w:pBdr>
      <w:tabs>
        <w:tab w:val="left" w:pos="540"/>
        <w:tab w:val="left" w:pos="720"/>
        <w:tab w:val="left" w:pos="1080"/>
        <w:tab w:val="left" w:pos="1440"/>
        <w:tab w:val="left" w:pos="1800"/>
        <w:tab w:val="left" w:pos="2160"/>
        <w:tab w:val="left" w:pos="2520"/>
      </w:tabs>
      <w:spacing w:line="240" w:lineRule="atLeast"/>
      <w:ind w:right="160"/>
      <w:jc w:val="center"/>
      <w:outlineLvl w:val="6"/>
    </w:pPr>
    <w:rPr>
      <w:rFonts w:ascii="Calibri" w:hAnsi="Calibri"/>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C14A25"/>
    <w:rPr>
      <w:rFonts w:ascii="Cambria" w:hAnsi="Cambria" w:cs="Times New Roman"/>
      <w:b/>
      <w:bCs/>
      <w:kern w:val="32"/>
      <w:sz w:val="32"/>
      <w:szCs w:val="32"/>
    </w:rPr>
  </w:style>
  <w:style w:type="character" w:customStyle="1" w:styleId="Heading2Char">
    <w:name w:val="Heading 2 Char"/>
    <w:link w:val="Heading2"/>
    <w:uiPriority w:val="9"/>
    <w:semiHidden/>
    <w:locked/>
    <w:rsid w:val="00C14A25"/>
    <w:rPr>
      <w:rFonts w:ascii="Cambria" w:hAnsi="Cambria" w:cs="Times New Roman"/>
      <w:b/>
      <w:bCs/>
      <w:i/>
      <w:iCs/>
      <w:sz w:val="28"/>
      <w:szCs w:val="28"/>
    </w:rPr>
  </w:style>
  <w:style w:type="character" w:customStyle="1" w:styleId="Heading3Char">
    <w:name w:val="Heading 3 Char"/>
    <w:link w:val="Heading3"/>
    <w:uiPriority w:val="9"/>
    <w:semiHidden/>
    <w:locked/>
    <w:rsid w:val="00C14A25"/>
    <w:rPr>
      <w:rFonts w:ascii="Cambria" w:hAnsi="Cambria" w:cs="Times New Roman"/>
      <w:b/>
      <w:bCs/>
      <w:sz w:val="26"/>
      <w:szCs w:val="26"/>
    </w:rPr>
  </w:style>
  <w:style w:type="character" w:customStyle="1" w:styleId="Heading4Char">
    <w:name w:val="Heading 4 Char"/>
    <w:link w:val="Heading4"/>
    <w:uiPriority w:val="9"/>
    <w:semiHidden/>
    <w:locked/>
    <w:rsid w:val="00C14A25"/>
    <w:rPr>
      <w:rFonts w:ascii="Calibri" w:hAnsi="Calibri" w:cs="Times New Roman"/>
      <w:b/>
      <w:bCs/>
      <w:sz w:val="28"/>
      <w:szCs w:val="28"/>
    </w:rPr>
  </w:style>
  <w:style w:type="character" w:customStyle="1" w:styleId="Heading6Char">
    <w:name w:val="Heading 6 Char"/>
    <w:link w:val="Heading6"/>
    <w:uiPriority w:val="9"/>
    <w:semiHidden/>
    <w:locked/>
    <w:rsid w:val="00C14A25"/>
    <w:rPr>
      <w:rFonts w:ascii="Calibri" w:hAnsi="Calibri" w:cs="Times New Roman"/>
      <w:b/>
      <w:bCs/>
      <w:sz w:val="22"/>
      <w:szCs w:val="22"/>
    </w:rPr>
  </w:style>
  <w:style w:type="character" w:customStyle="1" w:styleId="Heading7Char">
    <w:name w:val="Heading 7 Char"/>
    <w:link w:val="Heading7"/>
    <w:uiPriority w:val="9"/>
    <w:semiHidden/>
    <w:locked/>
    <w:rsid w:val="00C14A25"/>
    <w:rPr>
      <w:rFonts w:ascii="Calibri" w:hAnsi="Calibri" w:cs="Times New Roman"/>
      <w:sz w:val="24"/>
      <w:szCs w:val="24"/>
    </w:rPr>
  </w:style>
  <w:style w:type="paragraph" w:styleId="BodyText">
    <w:name w:val="Body Text"/>
    <w:basedOn w:val="Normal"/>
    <w:link w:val="BodyTextChar"/>
    <w:uiPriority w:val="99"/>
    <w:rsid w:val="00F87547"/>
    <w:pPr>
      <w:tabs>
        <w:tab w:val="left" w:pos="540"/>
        <w:tab w:val="left" w:pos="720"/>
        <w:tab w:val="left" w:pos="1080"/>
        <w:tab w:val="left" w:pos="1440"/>
        <w:tab w:val="left" w:pos="1800"/>
        <w:tab w:val="left" w:pos="2160"/>
        <w:tab w:val="left" w:pos="2520"/>
      </w:tabs>
      <w:spacing w:line="240" w:lineRule="atLeast"/>
      <w:ind w:right="160"/>
    </w:pPr>
    <w:rPr>
      <w:lang w:val="x-none" w:eastAsia="x-none"/>
    </w:rPr>
  </w:style>
  <w:style w:type="character" w:customStyle="1" w:styleId="BodyTextChar">
    <w:name w:val="Body Text Char"/>
    <w:link w:val="BodyText"/>
    <w:uiPriority w:val="99"/>
    <w:semiHidden/>
    <w:locked/>
    <w:rsid w:val="00C14A25"/>
    <w:rPr>
      <w:rFonts w:cs="Times New Roman"/>
    </w:rPr>
  </w:style>
  <w:style w:type="paragraph" w:styleId="BlockText">
    <w:name w:val="Block Text"/>
    <w:basedOn w:val="Normal"/>
    <w:uiPriority w:val="99"/>
    <w:rsid w:val="00F87547"/>
    <w:pPr>
      <w:tabs>
        <w:tab w:val="left" w:pos="-540"/>
        <w:tab w:val="left" w:pos="360"/>
        <w:tab w:val="left" w:pos="450"/>
        <w:tab w:val="left" w:pos="720"/>
        <w:tab w:val="left" w:pos="900"/>
        <w:tab w:val="left" w:pos="1080"/>
        <w:tab w:val="left" w:pos="1260"/>
        <w:tab w:val="left" w:pos="1440"/>
        <w:tab w:val="left" w:pos="1800"/>
        <w:tab w:val="left" w:pos="2160"/>
        <w:tab w:val="left" w:pos="2520"/>
      </w:tabs>
      <w:spacing w:line="240" w:lineRule="atLeast"/>
      <w:ind w:left="270" w:right="-20"/>
    </w:pPr>
    <w:rPr>
      <w:rFonts w:ascii="Arial" w:hAnsi="Arial"/>
      <w:color w:val="000000"/>
      <w:sz w:val="18"/>
    </w:rPr>
  </w:style>
  <w:style w:type="paragraph" w:styleId="Footer">
    <w:name w:val="footer"/>
    <w:basedOn w:val="Normal"/>
    <w:link w:val="FooterChar"/>
    <w:uiPriority w:val="99"/>
    <w:rsid w:val="00E14FC3"/>
    <w:pPr>
      <w:tabs>
        <w:tab w:val="center" w:pos="4320"/>
        <w:tab w:val="right" w:pos="8640"/>
      </w:tabs>
    </w:pPr>
    <w:rPr>
      <w:lang w:val="x-none" w:eastAsia="x-none"/>
    </w:rPr>
  </w:style>
  <w:style w:type="character" w:customStyle="1" w:styleId="FooterChar">
    <w:name w:val="Footer Char"/>
    <w:link w:val="Footer"/>
    <w:uiPriority w:val="99"/>
    <w:semiHidden/>
    <w:locked/>
    <w:rsid w:val="00C14A25"/>
    <w:rPr>
      <w:rFonts w:cs="Times New Roman"/>
    </w:rPr>
  </w:style>
  <w:style w:type="character" w:styleId="PageNumber">
    <w:name w:val="page number"/>
    <w:uiPriority w:val="99"/>
    <w:rsid w:val="00E14FC3"/>
    <w:rPr>
      <w:rFonts w:cs="Times New Roman"/>
    </w:rPr>
  </w:style>
  <w:style w:type="table" w:styleId="TableGrid">
    <w:name w:val="Table Grid"/>
    <w:basedOn w:val="TableNormal"/>
    <w:uiPriority w:val="59"/>
    <w:rsid w:val="00F12E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62C48"/>
    <w:pPr>
      <w:tabs>
        <w:tab w:val="center" w:pos="4320"/>
        <w:tab w:val="right" w:pos="8640"/>
      </w:tabs>
    </w:pPr>
    <w:rPr>
      <w:lang w:val="x-none" w:eastAsia="x-none"/>
    </w:rPr>
  </w:style>
  <w:style w:type="character" w:customStyle="1" w:styleId="HeaderChar">
    <w:name w:val="Header Char"/>
    <w:link w:val="Header"/>
    <w:uiPriority w:val="99"/>
    <w:semiHidden/>
    <w:locked/>
    <w:rsid w:val="00C14A25"/>
    <w:rPr>
      <w:rFonts w:cs="Times New Roman"/>
    </w:rPr>
  </w:style>
  <w:style w:type="paragraph" w:styleId="BalloonText">
    <w:name w:val="Balloon Text"/>
    <w:basedOn w:val="Normal"/>
    <w:link w:val="BalloonTextChar"/>
    <w:uiPriority w:val="99"/>
    <w:rsid w:val="00B51C75"/>
    <w:rPr>
      <w:rFonts w:ascii="Tahoma" w:hAnsi="Tahoma"/>
      <w:sz w:val="16"/>
      <w:szCs w:val="16"/>
      <w:lang w:val="x-none" w:eastAsia="x-none"/>
    </w:rPr>
  </w:style>
  <w:style w:type="character" w:customStyle="1" w:styleId="BalloonTextChar">
    <w:name w:val="Balloon Text Char"/>
    <w:link w:val="BalloonText"/>
    <w:uiPriority w:val="99"/>
    <w:locked/>
    <w:rsid w:val="00B51C75"/>
    <w:rPr>
      <w:rFonts w:ascii="Tahoma" w:hAnsi="Tahoma" w:cs="Tahoma"/>
      <w:sz w:val="16"/>
      <w:szCs w:val="16"/>
    </w:rPr>
  </w:style>
  <w:style w:type="paragraph" w:styleId="Revision">
    <w:name w:val="Revision"/>
    <w:hidden/>
    <w:uiPriority w:val="99"/>
    <w:semiHidden/>
    <w:rsid w:val="004D3AE5"/>
    <w:rPr>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254444">
      <w:bodyDiv w:val="1"/>
      <w:marLeft w:val="0"/>
      <w:marRight w:val="0"/>
      <w:marTop w:val="0"/>
      <w:marBottom w:val="0"/>
      <w:divBdr>
        <w:top w:val="none" w:sz="0" w:space="0" w:color="auto"/>
        <w:left w:val="none" w:sz="0" w:space="0" w:color="auto"/>
        <w:bottom w:val="none" w:sz="0" w:space="0" w:color="auto"/>
        <w:right w:val="none" w:sz="0" w:space="0" w:color="auto"/>
      </w:divBdr>
    </w:div>
    <w:div w:id="104984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556</Words>
  <Characters>3173</Characters>
  <Application>Microsoft Office Word</Application>
  <DocSecurity>0</DocSecurity>
  <Lines>26</Lines>
  <Paragraphs>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PRIOR WRITTEN NOTICE</vt:lpstr>
      <vt:lpstr>PRIOR WRITTEN NOTICE</vt:lpstr>
    </vt:vector>
  </TitlesOfParts>
  <Company>Kansas State Dept. of Education</Company>
  <LinksUpToDate>false</LinksUpToDate>
  <CharactersWithSpaces>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Revocation of Partial Services-Prior Written Notice</dc:title>
  <dc:subject/>
  <dc:creator>KSDE</dc:creator>
  <cp:keywords/>
  <cp:lastModifiedBy>Evelyn Alden</cp:lastModifiedBy>
  <cp:revision>3</cp:revision>
  <cp:lastPrinted>2010-08-11T15:15:00Z</cp:lastPrinted>
  <dcterms:created xsi:type="dcterms:W3CDTF">2023-11-09T00:21:00Z</dcterms:created>
  <dcterms:modified xsi:type="dcterms:W3CDTF">2023-11-09T00:31:00Z</dcterms:modified>
</cp:coreProperties>
</file>