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A727A3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B267F">
        <w:rPr>
          <w:color w:val="12284C" w:themeColor="text2"/>
          <w:sz w:val="28"/>
          <w:szCs w:val="36"/>
        </w:rPr>
        <w:t>Game Design &amp; Authoring the Web</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B267F">
        <w:rPr>
          <w:color w:val="12284C" w:themeColor="text2"/>
          <w:sz w:val="28"/>
          <w:szCs w:val="36"/>
        </w:rPr>
        <w:t>10165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B267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8ABE394" w14:textId="77777777" w:rsidR="001B267F" w:rsidRDefault="001B267F" w:rsidP="001B267F">
      <w:pPr>
        <w:spacing w:before="0" w:after="0"/>
        <w:rPr>
          <w:rStyle w:val="Regular"/>
        </w:rPr>
      </w:pPr>
    </w:p>
    <w:p w14:paraId="609FFE4F" w14:textId="77777777" w:rsidR="001B267F" w:rsidRDefault="009C4EE4" w:rsidP="001B267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B267F" w:rsidRPr="001B267F">
        <w:rPr>
          <w:rFonts w:ascii="Open Sans Light" w:eastAsia="Times New Roman" w:hAnsi="Open Sans Light" w:cs="Open Sans Light"/>
          <w:color w:val="000000"/>
          <w:kern w:val="0"/>
          <w:sz w:val="20"/>
          <w:szCs w:val="20"/>
          <w14:ligatures w14:val="none"/>
        </w:rPr>
        <w:t>Web &amp; Digital Communications (11.1004)</w:t>
      </w:r>
    </w:p>
    <w:p w14:paraId="1F68AF40" w14:textId="77777777" w:rsidR="001B267F" w:rsidRDefault="001B267F" w:rsidP="001B267F">
      <w:pPr>
        <w:spacing w:before="0" w:after="0"/>
        <w:rPr>
          <w:rFonts w:ascii="Open Sans Light" w:eastAsia="Times New Roman" w:hAnsi="Open Sans Light" w:cs="Open Sans Light"/>
          <w:color w:val="000000"/>
          <w:kern w:val="0"/>
          <w:sz w:val="20"/>
          <w:szCs w:val="20"/>
          <w14:ligatures w14:val="none"/>
        </w:rPr>
      </w:pPr>
    </w:p>
    <w:p w14:paraId="731E6717" w14:textId="7065CD25" w:rsidR="001B267F" w:rsidRPr="001B267F" w:rsidRDefault="009C4EE4" w:rsidP="001B267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B267F" w:rsidRPr="001B267F">
        <w:rPr>
          <w:rFonts w:ascii="Open Sans Light" w:eastAsia="Times New Roman" w:hAnsi="Open Sans Light" w:cs="Open Sans Light"/>
          <w:b/>
          <w:bCs/>
          <w:color w:val="000000"/>
          <w:kern w:val="0"/>
          <w:sz w:val="20"/>
          <w:szCs w:val="20"/>
          <w14:ligatures w14:val="none"/>
        </w:rPr>
        <w:t>Application Level:</w:t>
      </w:r>
      <w:r w:rsidR="001B267F" w:rsidRPr="001B267F">
        <w:rPr>
          <w:rFonts w:ascii="Open Sans Light" w:eastAsia="Times New Roman" w:hAnsi="Open Sans Light" w:cs="Open Sans Light"/>
          <w:color w:val="000000"/>
          <w:kern w:val="0"/>
          <w:sz w:val="20"/>
          <w:szCs w:val="20"/>
          <w14:ligatures w14:val="none"/>
        </w:rPr>
        <w:t xml:space="preserve"> Game technologies represent the culmination of logic, sequence, tool utilization, and extension of skill. Programming process for this course will utilize all previously learned factors of programming logic, artistry, and interactivity. </w:t>
      </w:r>
    </w:p>
    <w:p w14:paraId="4FBDB71A" w14:textId="127B7DE0" w:rsidR="009C4EE4" w:rsidRPr="001B267F" w:rsidRDefault="009C4EE4" w:rsidP="001B267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C6531F60B2B4E7B8521A16FE032A10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B267F" w:rsidRPr="009F713B" w14:paraId="3475336C"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B267F" w:rsidRPr="00334670" w:rsidRDefault="001B267F" w:rsidP="001B267F">
            <w:pPr>
              <w:pStyle w:val="TableLeftcolumn"/>
            </w:pPr>
            <w:r w:rsidRPr="00334670">
              <w:t>1.1</w:t>
            </w:r>
          </w:p>
        </w:tc>
        <w:tc>
          <w:tcPr>
            <w:tcW w:w="8200" w:type="dxa"/>
            <w:tcBorders>
              <w:top w:val="nil"/>
              <w:left w:val="nil"/>
              <w:bottom w:val="nil"/>
              <w:right w:val="nil"/>
            </w:tcBorders>
            <w:shd w:val="clear" w:color="auto" w:fill="auto"/>
            <w:vAlign w:val="bottom"/>
          </w:tcPr>
          <w:p w14:paraId="4F3DC746" w14:textId="167C5616" w:rsidR="001B267F" w:rsidRPr="00D53139" w:rsidRDefault="001B267F" w:rsidP="001B267F">
            <w:pPr>
              <w:pStyle w:val="Tabletext"/>
            </w:pPr>
            <w:r>
              <w:rPr>
                <w:rFonts w:ascii="Open Sans Light" w:hAnsi="Open Sans Light" w:cs="Open Sans Light"/>
                <w:color w:val="000000"/>
              </w:rPr>
              <w:t>Summarize the process of IT product/service design.</w:t>
            </w:r>
          </w:p>
        </w:tc>
        <w:tc>
          <w:tcPr>
            <w:tcW w:w="877" w:type="dxa"/>
            <w:tcBorders>
              <w:bottom w:val="single" w:sz="8" w:space="0" w:color="auto"/>
            </w:tcBorders>
            <w:vAlign w:val="bottom"/>
          </w:tcPr>
          <w:p w14:paraId="1012989B" w14:textId="5DBA88DF" w:rsidR="001B267F" w:rsidRPr="00ED28EF" w:rsidRDefault="001B267F" w:rsidP="001B267F">
            <w:pPr>
              <w:pStyle w:val="Tabletext"/>
              <w:rPr>
                <w:rStyle w:val="Formentry12ptopunderline"/>
              </w:rPr>
            </w:pPr>
          </w:p>
        </w:tc>
      </w:tr>
      <w:tr w:rsidR="001B267F" w:rsidRPr="009F713B" w14:paraId="422523F4" w14:textId="77777777" w:rsidTr="00390FF6">
        <w:tc>
          <w:tcPr>
            <w:tcW w:w="705" w:type="dxa"/>
          </w:tcPr>
          <w:p w14:paraId="0F428A28" w14:textId="77777777" w:rsidR="001B267F" w:rsidRPr="00334670" w:rsidRDefault="001B267F" w:rsidP="001B267F">
            <w:pPr>
              <w:pStyle w:val="TableLeftcolumn"/>
            </w:pPr>
            <w:r w:rsidRPr="00334670">
              <w:t>1.2</w:t>
            </w:r>
          </w:p>
        </w:tc>
        <w:tc>
          <w:tcPr>
            <w:tcW w:w="8200" w:type="dxa"/>
            <w:tcBorders>
              <w:top w:val="nil"/>
              <w:left w:val="nil"/>
              <w:bottom w:val="nil"/>
              <w:right w:val="nil"/>
            </w:tcBorders>
            <w:shd w:val="clear" w:color="auto" w:fill="auto"/>
            <w:vAlign w:val="bottom"/>
          </w:tcPr>
          <w:p w14:paraId="06BAE4CB" w14:textId="3AFF4F27" w:rsidR="001B267F" w:rsidRPr="00334670" w:rsidRDefault="001B267F" w:rsidP="001B267F">
            <w:pPr>
              <w:pStyle w:val="Tabletext"/>
            </w:pPr>
            <w:r>
              <w:rPr>
                <w:rFonts w:ascii="Open Sans Light" w:hAnsi="Open Sans Light" w:cs="Open Sans Light"/>
                <w:color w:val="000000"/>
              </w:rPr>
              <w:t>Plan for products/services using reliability factors.</w:t>
            </w:r>
          </w:p>
        </w:tc>
        <w:tc>
          <w:tcPr>
            <w:tcW w:w="877" w:type="dxa"/>
            <w:tcBorders>
              <w:top w:val="single" w:sz="8" w:space="0" w:color="auto"/>
              <w:bottom w:val="single" w:sz="8" w:space="0" w:color="auto"/>
            </w:tcBorders>
            <w:vAlign w:val="bottom"/>
          </w:tcPr>
          <w:p w14:paraId="4AE8056E" w14:textId="5821B5D7" w:rsidR="001B267F" w:rsidRPr="00ED28EF" w:rsidRDefault="001B267F" w:rsidP="001B267F">
            <w:pPr>
              <w:pStyle w:val="Tabletext"/>
              <w:rPr>
                <w:rStyle w:val="Formentry12ptopunderline"/>
              </w:rPr>
            </w:pPr>
          </w:p>
        </w:tc>
      </w:tr>
      <w:tr w:rsidR="001B267F" w:rsidRPr="009F713B" w14:paraId="0F857F0B"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B267F" w:rsidRPr="00334670" w:rsidRDefault="001B267F" w:rsidP="001B267F">
            <w:pPr>
              <w:pStyle w:val="TableLeftcolumn"/>
            </w:pPr>
            <w:r w:rsidRPr="00334670">
              <w:t>1.3</w:t>
            </w:r>
          </w:p>
        </w:tc>
        <w:tc>
          <w:tcPr>
            <w:tcW w:w="8200" w:type="dxa"/>
            <w:tcBorders>
              <w:top w:val="nil"/>
              <w:left w:val="nil"/>
              <w:bottom w:val="nil"/>
              <w:right w:val="nil"/>
            </w:tcBorders>
            <w:shd w:val="clear" w:color="auto" w:fill="auto"/>
            <w:vAlign w:val="bottom"/>
          </w:tcPr>
          <w:p w14:paraId="4824A4FC" w14:textId="6F8C57BE" w:rsidR="001B267F" w:rsidRPr="00334670" w:rsidRDefault="001B267F" w:rsidP="001B267F">
            <w:pPr>
              <w:pStyle w:val="Tabletext"/>
            </w:pPr>
            <w:r>
              <w:rPr>
                <w:rFonts w:ascii="Open Sans Light" w:hAnsi="Open Sans Light" w:cs="Open Sans Light"/>
                <w:color w:val="000000"/>
              </w:rPr>
              <w:t>Create products/services using reliability factors.</w:t>
            </w:r>
          </w:p>
        </w:tc>
        <w:tc>
          <w:tcPr>
            <w:tcW w:w="877" w:type="dxa"/>
            <w:tcBorders>
              <w:top w:val="single" w:sz="8" w:space="0" w:color="auto"/>
              <w:bottom w:val="single" w:sz="8" w:space="0" w:color="auto"/>
            </w:tcBorders>
            <w:vAlign w:val="bottom"/>
          </w:tcPr>
          <w:p w14:paraId="40DA3DE6" w14:textId="2049E95A" w:rsidR="001B267F" w:rsidRPr="00ED28EF" w:rsidRDefault="001B267F" w:rsidP="001B267F">
            <w:pPr>
              <w:pStyle w:val="Tabletext"/>
              <w:rPr>
                <w:rStyle w:val="Formentry12ptopunderline"/>
              </w:rPr>
            </w:pPr>
          </w:p>
        </w:tc>
      </w:tr>
      <w:tr w:rsidR="001B267F" w:rsidRPr="009F713B" w14:paraId="12A00709" w14:textId="77777777" w:rsidTr="00390FF6">
        <w:tc>
          <w:tcPr>
            <w:tcW w:w="705" w:type="dxa"/>
          </w:tcPr>
          <w:p w14:paraId="0F677E59" w14:textId="77777777" w:rsidR="001B267F" w:rsidRPr="00334670" w:rsidRDefault="001B267F" w:rsidP="001B267F">
            <w:pPr>
              <w:pStyle w:val="TableLeftcolumn"/>
            </w:pPr>
            <w:r w:rsidRPr="00334670">
              <w:t>1.4</w:t>
            </w:r>
          </w:p>
        </w:tc>
        <w:tc>
          <w:tcPr>
            <w:tcW w:w="8200" w:type="dxa"/>
            <w:tcBorders>
              <w:top w:val="nil"/>
              <w:left w:val="nil"/>
              <w:bottom w:val="nil"/>
              <w:right w:val="nil"/>
            </w:tcBorders>
            <w:shd w:val="clear" w:color="auto" w:fill="auto"/>
            <w:vAlign w:val="bottom"/>
          </w:tcPr>
          <w:p w14:paraId="1066DC66" w14:textId="760F0649" w:rsidR="001B267F" w:rsidRPr="00334670" w:rsidRDefault="001B267F" w:rsidP="001B267F">
            <w:pPr>
              <w:pStyle w:val="Tabletext"/>
            </w:pPr>
            <w:r>
              <w:rPr>
                <w:rFonts w:ascii="Open Sans Light" w:hAnsi="Open Sans Light" w:cs="Open Sans Light"/>
                <w:color w:val="000000"/>
              </w:rPr>
              <w:t>Test new products/services for reliability.</w:t>
            </w:r>
          </w:p>
        </w:tc>
        <w:tc>
          <w:tcPr>
            <w:tcW w:w="877" w:type="dxa"/>
            <w:tcBorders>
              <w:top w:val="single" w:sz="8" w:space="0" w:color="auto"/>
              <w:bottom w:val="single" w:sz="8" w:space="0" w:color="auto"/>
            </w:tcBorders>
            <w:vAlign w:val="bottom"/>
          </w:tcPr>
          <w:p w14:paraId="5521F425" w14:textId="4E89D8EB" w:rsidR="001B267F" w:rsidRPr="00ED28EF" w:rsidRDefault="001B267F" w:rsidP="001B267F">
            <w:pPr>
              <w:pStyle w:val="Tabletext"/>
              <w:rPr>
                <w:rStyle w:val="Formentry12ptopunderline"/>
              </w:rPr>
            </w:pPr>
          </w:p>
        </w:tc>
      </w:tr>
      <w:tr w:rsidR="001B267F" w:rsidRPr="009F713B" w14:paraId="7EDE9D68"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B267F" w:rsidRPr="00334670" w:rsidRDefault="001B267F" w:rsidP="001B267F">
            <w:pPr>
              <w:pStyle w:val="TableLeftcolumn"/>
            </w:pPr>
            <w:r w:rsidRPr="00334670">
              <w:t>1.5</w:t>
            </w:r>
          </w:p>
        </w:tc>
        <w:tc>
          <w:tcPr>
            <w:tcW w:w="8200" w:type="dxa"/>
            <w:tcBorders>
              <w:top w:val="nil"/>
              <w:left w:val="nil"/>
              <w:bottom w:val="nil"/>
              <w:right w:val="nil"/>
            </w:tcBorders>
            <w:shd w:val="clear" w:color="auto" w:fill="auto"/>
            <w:vAlign w:val="bottom"/>
          </w:tcPr>
          <w:p w14:paraId="04CD95B0" w14:textId="39711EDF" w:rsidR="001B267F" w:rsidRPr="00334670" w:rsidRDefault="001B267F" w:rsidP="001B267F">
            <w:pPr>
              <w:pStyle w:val="Tabletext"/>
            </w:pPr>
            <w:r>
              <w:rPr>
                <w:rFonts w:ascii="Open Sans Light" w:hAnsi="Open Sans Light" w:cs="Open Sans Light"/>
                <w:color w:val="000000"/>
              </w:rPr>
              <w:t>Maintain the reliability of new products/services.</w:t>
            </w:r>
          </w:p>
        </w:tc>
        <w:tc>
          <w:tcPr>
            <w:tcW w:w="877" w:type="dxa"/>
            <w:tcBorders>
              <w:top w:val="single" w:sz="8" w:space="0" w:color="auto"/>
              <w:bottom w:val="single" w:sz="8" w:space="0" w:color="auto"/>
            </w:tcBorders>
            <w:vAlign w:val="bottom"/>
          </w:tcPr>
          <w:p w14:paraId="5DF443EC" w14:textId="19538431" w:rsidR="001B267F" w:rsidRPr="00ED28EF" w:rsidRDefault="001B267F" w:rsidP="001B267F">
            <w:pPr>
              <w:pStyle w:val="Tabletext"/>
              <w:rPr>
                <w:rStyle w:val="Formentry12ptopunderline"/>
              </w:rPr>
            </w:pPr>
          </w:p>
        </w:tc>
      </w:tr>
      <w:tr w:rsidR="001B267F" w:rsidRPr="009F713B" w14:paraId="4227CFE2" w14:textId="77777777" w:rsidTr="00390FF6">
        <w:tc>
          <w:tcPr>
            <w:tcW w:w="705" w:type="dxa"/>
          </w:tcPr>
          <w:p w14:paraId="03B0E587" w14:textId="4AF4AF24" w:rsidR="001B267F" w:rsidRPr="00334670" w:rsidRDefault="001B267F" w:rsidP="001B267F">
            <w:pPr>
              <w:pStyle w:val="TableLeftcolumn"/>
            </w:pPr>
            <w:r>
              <w:t>1.6</w:t>
            </w:r>
          </w:p>
        </w:tc>
        <w:tc>
          <w:tcPr>
            <w:tcW w:w="8200" w:type="dxa"/>
            <w:tcBorders>
              <w:top w:val="nil"/>
              <w:left w:val="nil"/>
              <w:bottom w:val="nil"/>
              <w:right w:val="nil"/>
            </w:tcBorders>
            <w:shd w:val="clear" w:color="auto" w:fill="auto"/>
            <w:vAlign w:val="bottom"/>
          </w:tcPr>
          <w:p w14:paraId="34622A16" w14:textId="43BA30B2" w:rsidR="001B267F" w:rsidRPr="00334670" w:rsidRDefault="001B267F" w:rsidP="001B267F">
            <w:pPr>
              <w:pStyle w:val="Tabletext"/>
            </w:pPr>
            <w:r>
              <w:rPr>
                <w:rFonts w:ascii="Open Sans Light" w:hAnsi="Open Sans Light" w:cs="Open Sans Light"/>
                <w:color w:val="000000"/>
              </w:rPr>
              <w:t>Identify input and output requirements</w:t>
            </w:r>
          </w:p>
        </w:tc>
        <w:tc>
          <w:tcPr>
            <w:tcW w:w="877" w:type="dxa"/>
            <w:tcBorders>
              <w:top w:val="single" w:sz="8" w:space="0" w:color="auto"/>
              <w:bottom w:val="single" w:sz="8" w:space="0" w:color="auto"/>
            </w:tcBorders>
            <w:vAlign w:val="bottom"/>
          </w:tcPr>
          <w:p w14:paraId="34F550C1" w14:textId="77777777" w:rsidR="001B267F" w:rsidRPr="00ED28EF" w:rsidRDefault="001B267F" w:rsidP="001B267F">
            <w:pPr>
              <w:pStyle w:val="Tabletext"/>
              <w:rPr>
                <w:rStyle w:val="Formentry12ptopunderline"/>
              </w:rPr>
            </w:pPr>
          </w:p>
        </w:tc>
      </w:tr>
      <w:tr w:rsidR="001B267F" w:rsidRPr="009F713B" w14:paraId="3CD2236F"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298B0204" w14:textId="09D81E85" w:rsidR="001B267F" w:rsidRPr="00334670" w:rsidRDefault="001B267F" w:rsidP="001B267F">
            <w:pPr>
              <w:pStyle w:val="TableLeftcolumn"/>
            </w:pPr>
            <w:r>
              <w:t>1.7</w:t>
            </w:r>
          </w:p>
        </w:tc>
        <w:tc>
          <w:tcPr>
            <w:tcW w:w="8200" w:type="dxa"/>
            <w:tcBorders>
              <w:top w:val="nil"/>
              <w:left w:val="nil"/>
              <w:bottom w:val="nil"/>
              <w:right w:val="nil"/>
            </w:tcBorders>
            <w:shd w:val="clear" w:color="auto" w:fill="auto"/>
            <w:vAlign w:val="bottom"/>
          </w:tcPr>
          <w:p w14:paraId="54D90C9F" w14:textId="58EAF4C7" w:rsidR="001B267F" w:rsidRPr="00334670" w:rsidRDefault="001B267F" w:rsidP="001B267F">
            <w:pPr>
              <w:pStyle w:val="Tabletext"/>
            </w:pPr>
            <w:r>
              <w:rPr>
                <w:rFonts w:ascii="Open Sans Light" w:hAnsi="Open Sans Light" w:cs="Open Sans Light"/>
                <w:color w:val="000000"/>
              </w:rPr>
              <w:t>Identify system processing requirements</w:t>
            </w:r>
          </w:p>
        </w:tc>
        <w:tc>
          <w:tcPr>
            <w:tcW w:w="877" w:type="dxa"/>
            <w:tcBorders>
              <w:top w:val="single" w:sz="8" w:space="0" w:color="auto"/>
              <w:bottom w:val="single" w:sz="8" w:space="0" w:color="auto"/>
            </w:tcBorders>
            <w:vAlign w:val="bottom"/>
          </w:tcPr>
          <w:p w14:paraId="25C6204E" w14:textId="77777777" w:rsidR="001B267F" w:rsidRPr="00ED28EF" w:rsidRDefault="001B267F" w:rsidP="001B267F">
            <w:pPr>
              <w:pStyle w:val="Tabletext"/>
              <w:rPr>
                <w:rStyle w:val="Formentry12ptopunderline"/>
              </w:rPr>
            </w:pPr>
          </w:p>
        </w:tc>
      </w:tr>
      <w:tr w:rsidR="001B267F" w:rsidRPr="009F713B" w14:paraId="3AC84F14" w14:textId="77777777" w:rsidTr="00390FF6">
        <w:tc>
          <w:tcPr>
            <w:tcW w:w="705" w:type="dxa"/>
          </w:tcPr>
          <w:p w14:paraId="7DAB381D" w14:textId="43976AD7" w:rsidR="001B267F" w:rsidRPr="00334670" w:rsidRDefault="001B267F" w:rsidP="001B267F">
            <w:pPr>
              <w:pStyle w:val="TableLeftcolumn"/>
            </w:pPr>
            <w:r>
              <w:t>1.8</w:t>
            </w:r>
          </w:p>
        </w:tc>
        <w:tc>
          <w:tcPr>
            <w:tcW w:w="8200" w:type="dxa"/>
            <w:tcBorders>
              <w:top w:val="nil"/>
              <w:left w:val="nil"/>
              <w:bottom w:val="nil"/>
              <w:right w:val="nil"/>
            </w:tcBorders>
            <w:shd w:val="clear" w:color="auto" w:fill="auto"/>
            <w:vAlign w:val="bottom"/>
          </w:tcPr>
          <w:p w14:paraId="2C94B2D6" w14:textId="48BD6782" w:rsidR="001B267F" w:rsidRPr="00334670" w:rsidRDefault="001B267F" w:rsidP="001B267F">
            <w:pPr>
              <w:pStyle w:val="Tabletext"/>
            </w:pPr>
            <w:r>
              <w:rPr>
                <w:rFonts w:ascii="Open Sans Light" w:hAnsi="Open Sans Light" w:cs="Open Sans Light"/>
                <w:color w:val="000000"/>
              </w:rPr>
              <w:t>Define scope of work to meet customer needs</w:t>
            </w:r>
          </w:p>
        </w:tc>
        <w:tc>
          <w:tcPr>
            <w:tcW w:w="877" w:type="dxa"/>
            <w:tcBorders>
              <w:top w:val="single" w:sz="8" w:space="0" w:color="auto"/>
              <w:bottom w:val="single" w:sz="8" w:space="0" w:color="auto"/>
            </w:tcBorders>
            <w:vAlign w:val="bottom"/>
          </w:tcPr>
          <w:p w14:paraId="5F9D90C9" w14:textId="77777777" w:rsidR="001B267F" w:rsidRPr="00ED28EF" w:rsidRDefault="001B267F" w:rsidP="001B267F">
            <w:pPr>
              <w:pStyle w:val="Tabletext"/>
              <w:rPr>
                <w:rStyle w:val="Formentry12ptopunderline"/>
              </w:rPr>
            </w:pPr>
          </w:p>
        </w:tc>
      </w:tr>
      <w:tr w:rsidR="001B267F" w:rsidRPr="009F713B" w14:paraId="7AEF3312"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02CE21F0" w14:textId="2295F981" w:rsidR="001B267F" w:rsidRPr="00334670" w:rsidRDefault="001B267F" w:rsidP="001B267F">
            <w:pPr>
              <w:pStyle w:val="TableLeftcolumn"/>
            </w:pPr>
            <w:r>
              <w:t>1.9</w:t>
            </w:r>
          </w:p>
        </w:tc>
        <w:tc>
          <w:tcPr>
            <w:tcW w:w="8200" w:type="dxa"/>
            <w:tcBorders>
              <w:top w:val="nil"/>
              <w:left w:val="nil"/>
              <w:bottom w:val="nil"/>
              <w:right w:val="nil"/>
            </w:tcBorders>
            <w:shd w:val="clear" w:color="auto" w:fill="auto"/>
            <w:vAlign w:val="bottom"/>
          </w:tcPr>
          <w:p w14:paraId="38F8A9E9" w14:textId="2538D1AD" w:rsidR="001B267F" w:rsidRPr="00334670" w:rsidRDefault="001B267F" w:rsidP="001B267F">
            <w:pPr>
              <w:pStyle w:val="Tabletext"/>
            </w:pPr>
            <w:r>
              <w:rPr>
                <w:rFonts w:ascii="Open Sans Light" w:hAnsi="Open Sans Light" w:cs="Open Sans Light"/>
                <w:color w:val="000000"/>
              </w:rPr>
              <w:t>Demonstrate knowledge of the key functions and subsystems of the software product</w:t>
            </w:r>
          </w:p>
        </w:tc>
        <w:tc>
          <w:tcPr>
            <w:tcW w:w="877" w:type="dxa"/>
            <w:tcBorders>
              <w:top w:val="single" w:sz="8" w:space="0" w:color="auto"/>
              <w:bottom w:val="single" w:sz="8" w:space="0" w:color="auto"/>
            </w:tcBorders>
            <w:vAlign w:val="bottom"/>
          </w:tcPr>
          <w:p w14:paraId="369B328E" w14:textId="77777777" w:rsidR="001B267F" w:rsidRPr="00ED28EF" w:rsidRDefault="001B267F" w:rsidP="001B267F">
            <w:pPr>
              <w:pStyle w:val="Tabletext"/>
              <w:rPr>
                <w:rStyle w:val="Formentry12ptopunderline"/>
              </w:rPr>
            </w:pPr>
          </w:p>
        </w:tc>
      </w:tr>
      <w:tr w:rsidR="001B267F" w:rsidRPr="009F713B" w14:paraId="70D7BB51" w14:textId="77777777" w:rsidTr="00390FF6">
        <w:tc>
          <w:tcPr>
            <w:tcW w:w="705" w:type="dxa"/>
          </w:tcPr>
          <w:p w14:paraId="253EBCA8" w14:textId="128AED29" w:rsidR="001B267F" w:rsidRPr="00334670" w:rsidRDefault="001B267F" w:rsidP="001B267F">
            <w:pPr>
              <w:pStyle w:val="TableLeftcolumn"/>
            </w:pPr>
            <w:r>
              <w:t>1.10</w:t>
            </w:r>
          </w:p>
        </w:tc>
        <w:tc>
          <w:tcPr>
            <w:tcW w:w="8200" w:type="dxa"/>
            <w:tcBorders>
              <w:top w:val="nil"/>
              <w:left w:val="nil"/>
              <w:bottom w:val="nil"/>
              <w:right w:val="nil"/>
            </w:tcBorders>
            <w:shd w:val="clear" w:color="auto" w:fill="auto"/>
            <w:vAlign w:val="bottom"/>
          </w:tcPr>
          <w:p w14:paraId="72D83486" w14:textId="0FD09F76" w:rsidR="001B267F" w:rsidRPr="00334670" w:rsidRDefault="001B267F" w:rsidP="001B267F">
            <w:pPr>
              <w:pStyle w:val="Tabletext"/>
            </w:pPr>
            <w:r>
              <w:rPr>
                <w:rFonts w:ascii="Open Sans Light" w:hAnsi="Open Sans Light" w:cs="Open Sans Light"/>
                <w:color w:val="000000"/>
              </w:rPr>
              <w:t>Demonstrate knowledge of cross- functional team structures and team members’ roles.</w:t>
            </w:r>
          </w:p>
        </w:tc>
        <w:tc>
          <w:tcPr>
            <w:tcW w:w="877" w:type="dxa"/>
            <w:tcBorders>
              <w:top w:val="single" w:sz="8" w:space="0" w:color="auto"/>
              <w:bottom w:val="single" w:sz="8" w:space="0" w:color="auto"/>
            </w:tcBorders>
            <w:vAlign w:val="bottom"/>
          </w:tcPr>
          <w:p w14:paraId="6B63DB0F" w14:textId="77777777" w:rsidR="001B267F" w:rsidRPr="00ED28EF" w:rsidRDefault="001B267F" w:rsidP="001B267F">
            <w:pPr>
              <w:pStyle w:val="Tabletext"/>
              <w:rPr>
                <w:rStyle w:val="Formentry12ptopunderline"/>
              </w:rPr>
            </w:pPr>
          </w:p>
        </w:tc>
      </w:tr>
      <w:tr w:rsidR="001B267F" w:rsidRPr="009F713B" w14:paraId="64986701"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2882E2EF" w14:textId="7DB85975" w:rsidR="001B267F" w:rsidRPr="00334670" w:rsidRDefault="001B267F" w:rsidP="001B267F">
            <w:pPr>
              <w:pStyle w:val="TableLeftcolumn"/>
            </w:pPr>
            <w:r>
              <w:t>1.11</w:t>
            </w:r>
          </w:p>
        </w:tc>
        <w:tc>
          <w:tcPr>
            <w:tcW w:w="8200" w:type="dxa"/>
            <w:tcBorders>
              <w:top w:val="nil"/>
              <w:left w:val="nil"/>
              <w:bottom w:val="nil"/>
              <w:right w:val="nil"/>
            </w:tcBorders>
            <w:shd w:val="clear" w:color="auto" w:fill="auto"/>
            <w:vAlign w:val="bottom"/>
          </w:tcPr>
          <w:p w14:paraId="4048A352" w14:textId="51821B87" w:rsidR="001B267F" w:rsidRPr="00334670" w:rsidRDefault="001B267F" w:rsidP="001B267F">
            <w:pPr>
              <w:pStyle w:val="Tabletext"/>
            </w:pPr>
            <w:r>
              <w:rPr>
                <w:rFonts w:ascii="Open Sans Light" w:hAnsi="Open Sans Light" w:cs="Open Sans Light"/>
                <w:color w:val="000000"/>
              </w:rPr>
              <w:t>Assess the importance of new technology to future developments.</w:t>
            </w:r>
          </w:p>
        </w:tc>
        <w:tc>
          <w:tcPr>
            <w:tcW w:w="877" w:type="dxa"/>
            <w:tcBorders>
              <w:top w:val="single" w:sz="8" w:space="0" w:color="auto"/>
              <w:bottom w:val="single" w:sz="8" w:space="0" w:color="auto"/>
            </w:tcBorders>
            <w:vAlign w:val="bottom"/>
          </w:tcPr>
          <w:p w14:paraId="3DAE58FB" w14:textId="77777777" w:rsidR="001B267F" w:rsidRPr="00ED28EF" w:rsidRDefault="001B267F" w:rsidP="001B267F">
            <w:pPr>
              <w:pStyle w:val="Tabletext"/>
              <w:rPr>
                <w:rStyle w:val="Formentry12ptopunderline"/>
              </w:rPr>
            </w:pPr>
          </w:p>
        </w:tc>
      </w:tr>
      <w:tr w:rsidR="001B267F" w:rsidRPr="009F713B" w14:paraId="3E26DC20" w14:textId="77777777" w:rsidTr="00390FF6">
        <w:tc>
          <w:tcPr>
            <w:tcW w:w="705" w:type="dxa"/>
          </w:tcPr>
          <w:p w14:paraId="43F8581D" w14:textId="30E6B166" w:rsidR="001B267F" w:rsidRPr="00334670" w:rsidRDefault="001B267F" w:rsidP="001B267F">
            <w:pPr>
              <w:pStyle w:val="TableLeftcolumn"/>
            </w:pPr>
            <w:r>
              <w:t>1.12</w:t>
            </w:r>
          </w:p>
        </w:tc>
        <w:tc>
          <w:tcPr>
            <w:tcW w:w="8200" w:type="dxa"/>
            <w:tcBorders>
              <w:top w:val="nil"/>
              <w:left w:val="nil"/>
              <w:bottom w:val="nil"/>
              <w:right w:val="nil"/>
            </w:tcBorders>
            <w:shd w:val="clear" w:color="auto" w:fill="auto"/>
            <w:vAlign w:val="bottom"/>
          </w:tcPr>
          <w:p w14:paraId="29592E92" w14:textId="0766E396" w:rsidR="001B267F" w:rsidRPr="00334670" w:rsidRDefault="001B267F" w:rsidP="001B267F">
            <w:pPr>
              <w:pStyle w:val="Tabletext"/>
            </w:pPr>
            <w:r>
              <w:rPr>
                <w:rFonts w:ascii="Open Sans Light" w:hAnsi="Open Sans Light" w:cs="Open Sans Light"/>
                <w:color w:val="000000"/>
              </w:rPr>
              <w:t>Identify data communication trends and major current issues.</w:t>
            </w:r>
          </w:p>
        </w:tc>
        <w:tc>
          <w:tcPr>
            <w:tcW w:w="877" w:type="dxa"/>
            <w:tcBorders>
              <w:top w:val="single" w:sz="8" w:space="0" w:color="auto"/>
              <w:bottom w:val="single" w:sz="8" w:space="0" w:color="auto"/>
            </w:tcBorders>
            <w:vAlign w:val="bottom"/>
          </w:tcPr>
          <w:p w14:paraId="5D5C6F4E" w14:textId="77777777" w:rsidR="001B267F" w:rsidRPr="00ED28EF" w:rsidRDefault="001B267F" w:rsidP="001B267F">
            <w:pPr>
              <w:pStyle w:val="Tabletext"/>
              <w:rPr>
                <w:rStyle w:val="Formentry12ptopunderline"/>
              </w:rPr>
            </w:pPr>
          </w:p>
        </w:tc>
      </w:tr>
      <w:tr w:rsidR="001B267F" w:rsidRPr="009F713B" w14:paraId="28A6978B"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18631425" w14:textId="543894B6" w:rsidR="001B267F" w:rsidRPr="00334670" w:rsidRDefault="001B267F" w:rsidP="001B267F">
            <w:pPr>
              <w:pStyle w:val="TableLeftcolumn"/>
            </w:pPr>
            <w:r>
              <w:t>1.13</w:t>
            </w:r>
          </w:p>
        </w:tc>
        <w:tc>
          <w:tcPr>
            <w:tcW w:w="8200" w:type="dxa"/>
            <w:tcBorders>
              <w:top w:val="nil"/>
              <w:left w:val="nil"/>
              <w:bottom w:val="nil"/>
              <w:right w:val="nil"/>
            </w:tcBorders>
            <w:shd w:val="clear" w:color="auto" w:fill="auto"/>
            <w:vAlign w:val="bottom"/>
          </w:tcPr>
          <w:p w14:paraId="2C0884DE" w14:textId="1135A74B" w:rsidR="001B267F" w:rsidRPr="00334670" w:rsidRDefault="001B267F" w:rsidP="001B267F">
            <w:pPr>
              <w:pStyle w:val="Tabletext"/>
            </w:pPr>
            <w:r>
              <w:rPr>
                <w:rFonts w:ascii="Open Sans Light" w:hAnsi="Open Sans Light" w:cs="Open Sans Light"/>
                <w:color w:val="000000"/>
              </w:rPr>
              <w:t>Identify new technologies relevant to information technology.</w:t>
            </w:r>
          </w:p>
        </w:tc>
        <w:tc>
          <w:tcPr>
            <w:tcW w:w="877" w:type="dxa"/>
            <w:tcBorders>
              <w:top w:val="single" w:sz="8" w:space="0" w:color="auto"/>
              <w:bottom w:val="single" w:sz="8" w:space="0" w:color="auto"/>
            </w:tcBorders>
            <w:vAlign w:val="bottom"/>
          </w:tcPr>
          <w:p w14:paraId="5DDDFFAE" w14:textId="77777777" w:rsidR="001B267F" w:rsidRPr="00ED28EF" w:rsidRDefault="001B267F" w:rsidP="001B267F">
            <w:pPr>
              <w:pStyle w:val="Tabletext"/>
              <w:rPr>
                <w:rStyle w:val="Formentry12ptopunderline"/>
              </w:rPr>
            </w:pPr>
          </w:p>
        </w:tc>
      </w:tr>
      <w:tr w:rsidR="001B267F" w:rsidRPr="009F713B" w14:paraId="03AD8DC9" w14:textId="77777777" w:rsidTr="00390FF6">
        <w:tc>
          <w:tcPr>
            <w:tcW w:w="705" w:type="dxa"/>
          </w:tcPr>
          <w:p w14:paraId="2B394536" w14:textId="56911AB4" w:rsidR="001B267F" w:rsidRPr="00334670" w:rsidRDefault="001B267F" w:rsidP="001B267F">
            <w:pPr>
              <w:pStyle w:val="TableLeftcolumn"/>
            </w:pPr>
            <w:r>
              <w:t>1.14</w:t>
            </w:r>
          </w:p>
        </w:tc>
        <w:tc>
          <w:tcPr>
            <w:tcW w:w="8200" w:type="dxa"/>
            <w:tcBorders>
              <w:top w:val="nil"/>
              <w:left w:val="nil"/>
              <w:bottom w:val="nil"/>
              <w:right w:val="nil"/>
            </w:tcBorders>
            <w:shd w:val="clear" w:color="auto" w:fill="auto"/>
            <w:vAlign w:val="bottom"/>
          </w:tcPr>
          <w:p w14:paraId="4F20FFAF" w14:textId="525FABC1" w:rsidR="001B267F" w:rsidRPr="00334670" w:rsidRDefault="001B267F" w:rsidP="001B267F">
            <w:pPr>
              <w:pStyle w:val="Tabletext"/>
            </w:pPr>
            <w:r>
              <w:rPr>
                <w:rFonts w:ascii="Open Sans Light" w:hAnsi="Open Sans Light" w:cs="Open Sans Light"/>
                <w:color w:val="000000"/>
              </w:rPr>
              <w:t>Identify system processing requirements.</w:t>
            </w:r>
          </w:p>
        </w:tc>
        <w:tc>
          <w:tcPr>
            <w:tcW w:w="877" w:type="dxa"/>
            <w:tcBorders>
              <w:top w:val="single" w:sz="8" w:space="0" w:color="auto"/>
              <w:bottom w:val="single" w:sz="8" w:space="0" w:color="auto"/>
            </w:tcBorders>
            <w:vAlign w:val="bottom"/>
          </w:tcPr>
          <w:p w14:paraId="3FFDB8F6" w14:textId="77777777" w:rsidR="001B267F" w:rsidRPr="00ED28EF" w:rsidRDefault="001B267F" w:rsidP="001B267F">
            <w:pPr>
              <w:pStyle w:val="Tabletext"/>
              <w:rPr>
                <w:rStyle w:val="Formentry12ptopunderline"/>
              </w:rPr>
            </w:pPr>
          </w:p>
        </w:tc>
      </w:tr>
      <w:tr w:rsidR="001B267F" w:rsidRPr="009F713B" w14:paraId="3BB75216"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70D48FF4" w14:textId="2E60BDFA" w:rsidR="001B267F" w:rsidRPr="00334670" w:rsidRDefault="001B267F" w:rsidP="001B267F">
            <w:pPr>
              <w:pStyle w:val="TableLeftcolumn"/>
            </w:pPr>
            <w:r>
              <w:t>1.15</w:t>
            </w:r>
          </w:p>
        </w:tc>
        <w:tc>
          <w:tcPr>
            <w:tcW w:w="8200" w:type="dxa"/>
            <w:tcBorders>
              <w:top w:val="nil"/>
              <w:left w:val="nil"/>
              <w:bottom w:val="nil"/>
              <w:right w:val="nil"/>
            </w:tcBorders>
            <w:shd w:val="clear" w:color="auto" w:fill="auto"/>
            <w:vAlign w:val="bottom"/>
          </w:tcPr>
          <w:p w14:paraId="25A37DDA" w14:textId="3B4CFE34" w:rsidR="001B267F" w:rsidRPr="00334670" w:rsidRDefault="001B267F" w:rsidP="001B267F">
            <w:pPr>
              <w:pStyle w:val="Tabletext"/>
            </w:pPr>
            <w:r>
              <w:rPr>
                <w:rFonts w:ascii="Open Sans Light" w:hAnsi="Open Sans Light" w:cs="Open Sans Light"/>
                <w:color w:val="000000"/>
              </w:rPr>
              <w:t>Determine compatibility of hardware and software.</w:t>
            </w:r>
          </w:p>
        </w:tc>
        <w:tc>
          <w:tcPr>
            <w:tcW w:w="877" w:type="dxa"/>
            <w:tcBorders>
              <w:top w:val="single" w:sz="8" w:space="0" w:color="auto"/>
              <w:bottom w:val="single" w:sz="8" w:space="0" w:color="auto"/>
            </w:tcBorders>
            <w:vAlign w:val="bottom"/>
          </w:tcPr>
          <w:p w14:paraId="0C1FD191" w14:textId="77777777" w:rsidR="001B267F" w:rsidRPr="00ED28EF" w:rsidRDefault="001B267F" w:rsidP="001B267F">
            <w:pPr>
              <w:pStyle w:val="Tabletext"/>
              <w:rPr>
                <w:rStyle w:val="Formentry12ptopunderline"/>
              </w:rPr>
            </w:pPr>
          </w:p>
        </w:tc>
      </w:tr>
      <w:tr w:rsidR="001B267F" w:rsidRPr="009F713B" w14:paraId="21B7233C" w14:textId="77777777" w:rsidTr="00390FF6">
        <w:tc>
          <w:tcPr>
            <w:tcW w:w="705" w:type="dxa"/>
          </w:tcPr>
          <w:p w14:paraId="250CB5E5" w14:textId="4CFB1A18" w:rsidR="001B267F" w:rsidRPr="00334670" w:rsidRDefault="001B267F" w:rsidP="001B267F">
            <w:pPr>
              <w:pStyle w:val="TableLeftcolumn"/>
            </w:pPr>
            <w:r>
              <w:t>1.16</w:t>
            </w:r>
          </w:p>
        </w:tc>
        <w:tc>
          <w:tcPr>
            <w:tcW w:w="8200" w:type="dxa"/>
            <w:tcBorders>
              <w:top w:val="nil"/>
              <w:left w:val="nil"/>
              <w:bottom w:val="nil"/>
              <w:right w:val="nil"/>
            </w:tcBorders>
            <w:shd w:val="clear" w:color="auto" w:fill="auto"/>
            <w:vAlign w:val="bottom"/>
          </w:tcPr>
          <w:p w14:paraId="73AAD4BA" w14:textId="13C0EABC" w:rsidR="001B267F" w:rsidRPr="00334670" w:rsidRDefault="001B267F" w:rsidP="001B267F">
            <w:pPr>
              <w:pStyle w:val="Tabletext"/>
            </w:pPr>
            <w:r>
              <w:rPr>
                <w:rFonts w:ascii="Open Sans Light" w:hAnsi="Open Sans Light" w:cs="Open Sans Light"/>
                <w:color w:val="000000"/>
              </w:rPr>
              <w:t>Identify new and emerging classes of software.</w:t>
            </w:r>
          </w:p>
        </w:tc>
        <w:tc>
          <w:tcPr>
            <w:tcW w:w="877" w:type="dxa"/>
            <w:tcBorders>
              <w:top w:val="single" w:sz="8" w:space="0" w:color="auto"/>
              <w:bottom w:val="single" w:sz="8" w:space="0" w:color="auto"/>
            </w:tcBorders>
            <w:vAlign w:val="bottom"/>
          </w:tcPr>
          <w:p w14:paraId="7BAFC8CC" w14:textId="77777777" w:rsidR="001B267F" w:rsidRPr="00ED28EF" w:rsidRDefault="001B267F" w:rsidP="001B267F">
            <w:pPr>
              <w:pStyle w:val="Tabletext"/>
              <w:rPr>
                <w:rStyle w:val="Formentry12ptopunderline"/>
              </w:rPr>
            </w:pPr>
          </w:p>
        </w:tc>
      </w:tr>
      <w:tr w:rsidR="001B267F" w:rsidRPr="009F713B" w14:paraId="507BAA03"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5B2A4CA3" w14:textId="4679EF42" w:rsidR="001B267F" w:rsidRPr="00334670" w:rsidRDefault="001B267F" w:rsidP="001B267F">
            <w:pPr>
              <w:pStyle w:val="TableLeftcolumn"/>
            </w:pPr>
            <w:r>
              <w:t>1.17</w:t>
            </w:r>
          </w:p>
        </w:tc>
        <w:tc>
          <w:tcPr>
            <w:tcW w:w="8200" w:type="dxa"/>
            <w:tcBorders>
              <w:top w:val="nil"/>
              <w:left w:val="nil"/>
              <w:bottom w:val="nil"/>
              <w:right w:val="nil"/>
            </w:tcBorders>
            <w:shd w:val="clear" w:color="auto" w:fill="auto"/>
            <w:vAlign w:val="bottom"/>
          </w:tcPr>
          <w:p w14:paraId="00CAE921" w14:textId="6AF9D99A" w:rsidR="001B267F" w:rsidRPr="00334670" w:rsidRDefault="001B267F" w:rsidP="001B267F">
            <w:pPr>
              <w:pStyle w:val="Tabletext"/>
            </w:pPr>
            <w:r>
              <w:rPr>
                <w:rFonts w:ascii="Open Sans Light" w:hAnsi="Open Sans Light" w:cs="Open Sans Light"/>
                <w:color w:val="000000"/>
              </w:rPr>
              <w:t>Identify the elements of the information processing cycle(i.e., input, process, output, storage)</w:t>
            </w:r>
          </w:p>
        </w:tc>
        <w:tc>
          <w:tcPr>
            <w:tcW w:w="877" w:type="dxa"/>
            <w:tcBorders>
              <w:top w:val="single" w:sz="8" w:space="0" w:color="auto"/>
              <w:bottom w:val="single" w:sz="8" w:space="0" w:color="auto"/>
            </w:tcBorders>
            <w:vAlign w:val="bottom"/>
          </w:tcPr>
          <w:p w14:paraId="035E3749" w14:textId="77777777" w:rsidR="001B267F" w:rsidRPr="00ED28EF" w:rsidRDefault="001B267F" w:rsidP="001B267F">
            <w:pPr>
              <w:pStyle w:val="Tabletext"/>
              <w:rPr>
                <w:rStyle w:val="Formentry12ptopunderline"/>
              </w:rPr>
            </w:pPr>
          </w:p>
        </w:tc>
      </w:tr>
      <w:tr w:rsidR="001B267F" w:rsidRPr="009F713B" w14:paraId="568515A0" w14:textId="77777777" w:rsidTr="00390FF6">
        <w:tc>
          <w:tcPr>
            <w:tcW w:w="705" w:type="dxa"/>
          </w:tcPr>
          <w:p w14:paraId="1C78B454" w14:textId="2F77444B" w:rsidR="001B267F" w:rsidRPr="00334670" w:rsidRDefault="001B267F" w:rsidP="001B267F">
            <w:pPr>
              <w:pStyle w:val="TableLeftcolumn"/>
            </w:pPr>
            <w:r>
              <w:t>1.18</w:t>
            </w:r>
          </w:p>
        </w:tc>
        <w:tc>
          <w:tcPr>
            <w:tcW w:w="8200" w:type="dxa"/>
            <w:tcBorders>
              <w:top w:val="nil"/>
              <w:left w:val="nil"/>
              <w:bottom w:val="nil"/>
              <w:right w:val="nil"/>
            </w:tcBorders>
            <w:shd w:val="clear" w:color="auto" w:fill="auto"/>
            <w:vAlign w:val="bottom"/>
          </w:tcPr>
          <w:p w14:paraId="5DAAC511" w14:textId="0E1DE8B4" w:rsidR="001B267F" w:rsidRPr="00334670" w:rsidRDefault="001B267F" w:rsidP="001B267F">
            <w:pPr>
              <w:pStyle w:val="Tabletext"/>
            </w:pPr>
            <w:r>
              <w:rPr>
                <w:rFonts w:ascii="Open Sans Light" w:hAnsi="Open Sans Light" w:cs="Open Sans Light"/>
                <w:color w:val="000000"/>
              </w:rPr>
              <w:t>Demonstrate knowledge of software development environment.</w:t>
            </w:r>
          </w:p>
        </w:tc>
        <w:tc>
          <w:tcPr>
            <w:tcW w:w="877" w:type="dxa"/>
            <w:tcBorders>
              <w:top w:val="single" w:sz="8" w:space="0" w:color="auto"/>
              <w:bottom w:val="single" w:sz="8" w:space="0" w:color="auto"/>
            </w:tcBorders>
            <w:vAlign w:val="bottom"/>
          </w:tcPr>
          <w:p w14:paraId="7B57131C" w14:textId="77777777" w:rsidR="001B267F" w:rsidRPr="00ED28EF" w:rsidRDefault="001B267F" w:rsidP="001B267F">
            <w:pPr>
              <w:pStyle w:val="Tabletext"/>
              <w:rPr>
                <w:rStyle w:val="Formentry12ptopunderline"/>
              </w:rPr>
            </w:pPr>
          </w:p>
        </w:tc>
      </w:tr>
      <w:tr w:rsidR="001B267F" w:rsidRPr="009F713B" w14:paraId="67B4DC47"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6415E5D3" w14:textId="62F5DAA6" w:rsidR="001B267F" w:rsidRPr="00334670" w:rsidRDefault="001B267F" w:rsidP="001B267F">
            <w:pPr>
              <w:pStyle w:val="TableLeftcolumn"/>
            </w:pPr>
            <w:r>
              <w:t>1.19</w:t>
            </w:r>
          </w:p>
        </w:tc>
        <w:tc>
          <w:tcPr>
            <w:tcW w:w="8200" w:type="dxa"/>
            <w:tcBorders>
              <w:top w:val="nil"/>
              <w:left w:val="nil"/>
              <w:bottom w:val="nil"/>
              <w:right w:val="nil"/>
            </w:tcBorders>
            <w:shd w:val="clear" w:color="auto" w:fill="auto"/>
            <w:vAlign w:val="bottom"/>
          </w:tcPr>
          <w:p w14:paraId="371EB8ED" w14:textId="2C74E954" w:rsidR="001B267F" w:rsidRPr="00334670" w:rsidRDefault="001B267F" w:rsidP="001B267F">
            <w:pPr>
              <w:pStyle w:val="Tabletext"/>
            </w:pPr>
            <w:r>
              <w:rPr>
                <w:rFonts w:ascii="Open Sans Light" w:hAnsi="Open Sans Light" w:cs="Open Sans Light"/>
                <w:color w:val="000000"/>
              </w:rPr>
              <w:t>Develop programs using appropriate language.</w:t>
            </w:r>
          </w:p>
        </w:tc>
        <w:tc>
          <w:tcPr>
            <w:tcW w:w="877" w:type="dxa"/>
            <w:tcBorders>
              <w:top w:val="single" w:sz="8" w:space="0" w:color="auto"/>
              <w:bottom w:val="single" w:sz="8" w:space="0" w:color="auto"/>
            </w:tcBorders>
            <w:vAlign w:val="bottom"/>
          </w:tcPr>
          <w:p w14:paraId="30A93DCE" w14:textId="77777777" w:rsidR="001B267F" w:rsidRPr="00ED28EF" w:rsidRDefault="001B267F" w:rsidP="001B267F">
            <w:pPr>
              <w:pStyle w:val="Tabletext"/>
              <w:rPr>
                <w:rStyle w:val="Formentry12ptopunderline"/>
              </w:rPr>
            </w:pPr>
          </w:p>
        </w:tc>
      </w:tr>
      <w:tr w:rsidR="001B267F" w:rsidRPr="009F713B" w14:paraId="1C8830E1" w14:textId="77777777" w:rsidTr="00390FF6">
        <w:tc>
          <w:tcPr>
            <w:tcW w:w="705" w:type="dxa"/>
          </w:tcPr>
          <w:p w14:paraId="78B0955E" w14:textId="443F0C9A" w:rsidR="001B267F" w:rsidRPr="00334670" w:rsidRDefault="001B267F" w:rsidP="001B267F">
            <w:pPr>
              <w:pStyle w:val="TableLeftcolumn"/>
            </w:pPr>
            <w:r>
              <w:t>1.20</w:t>
            </w:r>
          </w:p>
        </w:tc>
        <w:tc>
          <w:tcPr>
            <w:tcW w:w="8200" w:type="dxa"/>
            <w:tcBorders>
              <w:top w:val="nil"/>
              <w:left w:val="nil"/>
              <w:bottom w:val="nil"/>
              <w:right w:val="nil"/>
            </w:tcBorders>
            <w:shd w:val="clear" w:color="auto" w:fill="auto"/>
            <w:vAlign w:val="bottom"/>
          </w:tcPr>
          <w:p w14:paraId="295F1CE7" w14:textId="1C280E3D" w:rsidR="001B267F" w:rsidRPr="00334670" w:rsidRDefault="001B267F" w:rsidP="001B267F">
            <w:pPr>
              <w:pStyle w:val="Tabletext"/>
            </w:pPr>
            <w:r>
              <w:rPr>
                <w:rFonts w:ascii="Open Sans Light" w:hAnsi="Open Sans Light" w:cs="Open Sans Light"/>
                <w:color w:val="000000"/>
              </w:rPr>
              <w:t>Demonstrate knowledge of the information system life cycle.</w:t>
            </w:r>
          </w:p>
        </w:tc>
        <w:tc>
          <w:tcPr>
            <w:tcW w:w="877" w:type="dxa"/>
            <w:tcBorders>
              <w:top w:val="single" w:sz="8" w:space="0" w:color="auto"/>
              <w:bottom w:val="single" w:sz="8" w:space="0" w:color="auto"/>
            </w:tcBorders>
            <w:vAlign w:val="bottom"/>
          </w:tcPr>
          <w:p w14:paraId="40E4972B" w14:textId="77777777" w:rsidR="001B267F" w:rsidRPr="00ED28EF" w:rsidRDefault="001B267F" w:rsidP="001B267F">
            <w:pPr>
              <w:pStyle w:val="Tabletext"/>
              <w:rPr>
                <w:rStyle w:val="Formentry12ptopunderline"/>
              </w:rPr>
            </w:pPr>
          </w:p>
        </w:tc>
      </w:tr>
      <w:tr w:rsidR="001B267F" w:rsidRPr="009F713B" w14:paraId="177CA366"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660A1F52" w14:textId="2082100C" w:rsidR="001B267F" w:rsidRPr="00334670" w:rsidRDefault="001B267F" w:rsidP="001B267F">
            <w:pPr>
              <w:pStyle w:val="TableLeftcolumn"/>
            </w:pPr>
            <w:r>
              <w:t>1.21</w:t>
            </w:r>
          </w:p>
        </w:tc>
        <w:tc>
          <w:tcPr>
            <w:tcW w:w="8200" w:type="dxa"/>
            <w:tcBorders>
              <w:top w:val="nil"/>
              <w:left w:val="nil"/>
              <w:bottom w:val="nil"/>
              <w:right w:val="nil"/>
            </w:tcBorders>
            <w:shd w:val="clear" w:color="auto" w:fill="auto"/>
            <w:vAlign w:val="bottom"/>
          </w:tcPr>
          <w:p w14:paraId="2D608C3E" w14:textId="47B70204" w:rsidR="001B267F" w:rsidRPr="00334670" w:rsidRDefault="001B267F" w:rsidP="001B267F">
            <w:pPr>
              <w:pStyle w:val="Tabletext"/>
            </w:pPr>
            <w:r>
              <w:rPr>
                <w:rFonts w:ascii="Open Sans Light" w:hAnsi="Open Sans Light" w:cs="Open Sans Light"/>
                <w:color w:val="000000"/>
              </w:rPr>
              <w:t>Demonstrate knowledge of the concepts of data and procedural representations.</w:t>
            </w:r>
          </w:p>
        </w:tc>
        <w:tc>
          <w:tcPr>
            <w:tcW w:w="877" w:type="dxa"/>
            <w:tcBorders>
              <w:top w:val="single" w:sz="8" w:space="0" w:color="auto"/>
              <w:bottom w:val="single" w:sz="8" w:space="0" w:color="auto"/>
            </w:tcBorders>
            <w:vAlign w:val="bottom"/>
          </w:tcPr>
          <w:p w14:paraId="6BF0FF3C" w14:textId="77777777" w:rsidR="001B267F" w:rsidRPr="00ED28EF" w:rsidRDefault="001B267F" w:rsidP="001B267F">
            <w:pPr>
              <w:pStyle w:val="Tabletext"/>
              <w:rPr>
                <w:rStyle w:val="Formentry12ptopunderline"/>
              </w:rPr>
            </w:pPr>
          </w:p>
        </w:tc>
      </w:tr>
      <w:tr w:rsidR="001B267F" w:rsidRPr="009F713B" w14:paraId="19E2C01A" w14:textId="77777777" w:rsidTr="00390FF6">
        <w:tc>
          <w:tcPr>
            <w:tcW w:w="705" w:type="dxa"/>
          </w:tcPr>
          <w:p w14:paraId="6941FBB5" w14:textId="6FA758DC" w:rsidR="001B267F" w:rsidRPr="00334670" w:rsidRDefault="001B267F" w:rsidP="001B267F">
            <w:pPr>
              <w:pStyle w:val="TableLeftcolumn"/>
            </w:pPr>
            <w:r>
              <w:t>1.22</w:t>
            </w:r>
          </w:p>
        </w:tc>
        <w:tc>
          <w:tcPr>
            <w:tcW w:w="8200" w:type="dxa"/>
            <w:tcBorders>
              <w:top w:val="nil"/>
              <w:left w:val="nil"/>
              <w:bottom w:val="nil"/>
              <w:right w:val="nil"/>
            </w:tcBorders>
            <w:shd w:val="clear" w:color="auto" w:fill="auto"/>
            <w:vAlign w:val="bottom"/>
          </w:tcPr>
          <w:p w14:paraId="23623662" w14:textId="52D534B6" w:rsidR="001B267F" w:rsidRPr="00334670" w:rsidRDefault="001B267F" w:rsidP="001B267F">
            <w:pPr>
              <w:pStyle w:val="Tabletext"/>
            </w:pPr>
            <w:r>
              <w:rPr>
                <w:rFonts w:ascii="Open Sans Light" w:hAnsi="Open Sans Light" w:cs="Open Sans Light"/>
                <w:color w:val="000000"/>
              </w:rPr>
              <w:t>Demonstrate knowledge of key constructs and commands specific to a language</w:t>
            </w:r>
          </w:p>
        </w:tc>
        <w:tc>
          <w:tcPr>
            <w:tcW w:w="877" w:type="dxa"/>
            <w:tcBorders>
              <w:top w:val="single" w:sz="8" w:space="0" w:color="auto"/>
              <w:bottom w:val="single" w:sz="8" w:space="0" w:color="auto"/>
            </w:tcBorders>
            <w:vAlign w:val="bottom"/>
          </w:tcPr>
          <w:p w14:paraId="09CD0919" w14:textId="77777777" w:rsidR="001B267F" w:rsidRPr="00ED28EF" w:rsidRDefault="001B267F" w:rsidP="001B267F">
            <w:pPr>
              <w:pStyle w:val="Tabletext"/>
              <w:rPr>
                <w:rStyle w:val="Formentry12ptopunderline"/>
              </w:rPr>
            </w:pPr>
          </w:p>
        </w:tc>
      </w:tr>
      <w:tr w:rsidR="001B267F" w:rsidRPr="009F713B" w14:paraId="79EFC842"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0F469B83" w14:textId="12C8D0A4" w:rsidR="001B267F" w:rsidRPr="00334670" w:rsidRDefault="001B267F" w:rsidP="001B267F">
            <w:pPr>
              <w:pStyle w:val="TableLeftcolumn"/>
            </w:pPr>
            <w:r>
              <w:t>1.23</w:t>
            </w:r>
          </w:p>
        </w:tc>
        <w:tc>
          <w:tcPr>
            <w:tcW w:w="8200" w:type="dxa"/>
            <w:tcBorders>
              <w:top w:val="nil"/>
              <w:left w:val="nil"/>
              <w:bottom w:val="nil"/>
              <w:right w:val="nil"/>
            </w:tcBorders>
            <w:shd w:val="clear" w:color="auto" w:fill="auto"/>
            <w:vAlign w:val="bottom"/>
          </w:tcPr>
          <w:p w14:paraId="22C8B3CD" w14:textId="5853FB1D" w:rsidR="001B267F" w:rsidRPr="00334670" w:rsidRDefault="001B267F" w:rsidP="001B267F">
            <w:pPr>
              <w:pStyle w:val="Tabletext"/>
            </w:pPr>
            <w:r>
              <w:rPr>
                <w:rFonts w:ascii="Open Sans Light" w:hAnsi="Open Sans Light" w:cs="Open Sans Light"/>
                <w:color w:val="000000"/>
              </w:rPr>
              <w:t>Demonstrate knowledge of how programming control structures are used to verify correctness.</w:t>
            </w:r>
          </w:p>
        </w:tc>
        <w:tc>
          <w:tcPr>
            <w:tcW w:w="877" w:type="dxa"/>
            <w:tcBorders>
              <w:top w:val="single" w:sz="8" w:space="0" w:color="auto"/>
              <w:bottom w:val="single" w:sz="8" w:space="0" w:color="auto"/>
            </w:tcBorders>
            <w:vAlign w:val="bottom"/>
          </w:tcPr>
          <w:p w14:paraId="08A696B1" w14:textId="77777777" w:rsidR="001B267F" w:rsidRPr="00ED28EF" w:rsidRDefault="001B267F" w:rsidP="001B267F">
            <w:pPr>
              <w:pStyle w:val="Tabletext"/>
              <w:rPr>
                <w:rStyle w:val="Formentry12ptopunderline"/>
              </w:rPr>
            </w:pPr>
          </w:p>
        </w:tc>
      </w:tr>
      <w:tr w:rsidR="001B267F" w:rsidRPr="009F713B" w14:paraId="2FB6A1FF" w14:textId="77777777" w:rsidTr="00390FF6">
        <w:tc>
          <w:tcPr>
            <w:tcW w:w="705" w:type="dxa"/>
          </w:tcPr>
          <w:p w14:paraId="332331FF" w14:textId="29B4A88C" w:rsidR="001B267F" w:rsidRPr="00334670" w:rsidRDefault="001B267F" w:rsidP="001B267F">
            <w:pPr>
              <w:pStyle w:val="TableLeftcolumn"/>
            </w:pPr>
            <w:r>
              <w:t>1.24</w:t>
            </w:r>
          </w:p>
        </w:tc>
        <w:tc>
          <w:tcPr>
            <w:tcW w:w="8200" w:type="dxa"/>
            <w:tcBorders>
              <w:top w:val="nil"/>
              <w:left w:val="nil"/>
              <w:bottom w:val="nil"/>
              <w:right w:val="nil"/>
            </w:tcBorders>
            <w:shd w:val="clear" w:color="auto" w:fill="auto"/>
            <w:vAlign w:val="bottom"/>
          </w:tcPr>
          <w:p w14:paraId="6841C5F2" w14:textId="28D56EF0" w:rsidR="001B267F" w:rsidRPr="00334670" w:rsidRDefault="001B267F" w:rsidP="001B267F">
            <w:pPr>
              <w:pStyle w:val="Tabletext"/>
            </w:pPr>
            <w:r>
              <w:rPr>
                <w:rFonts w:ascii="Open Sans Light" w:hAnsi="Open Sans Light" w:cs="Open Sans Light"/>
                <w:color w:val="000000"/>
              </w:rPr>
              <w:t xml:space="preserve">Demonstrate Understanding of Gaming Framework Basics: Creating 3D objects and Handling input to move our camera. </w:t>
            </w:r>
          </w:p>
        </w:tc>
        <w:tc>
          <w:tcPr>
            <w:tcW w:w="877" w:type="dxa"/>
            <w:tcBorders>
              <w:top w:val="single" w:sz="8" w:space="0" w:color="auto"/>
              <w:bottom w:val="single" w:sz="8" w:space="0" w:color="auto"/>
            </w:tcBorders>
            <w:vAlign w:val="bottom"/>
          </w:tcPr>
          <w:p w14:paraId="3E53CB9A" w14:textId="77777777" w:rsidR="001B267F" w:rsidRPr="00ED28EF" w:rsidRDefault="001B267F" w:rsidP="001B267F">
            <w:pPr>
              <w:pStyle w:val="Tabletext"/>
              <w:rPr>
                <w:rStyle w:val="Formentry12ptopunderline"/>
              </w:rPr>
            </w:pPr>
          </w:p>
        </w:tc>
      </w:tr>
      <w:tr w:rsidR="001B267F" w:rsidRPr="009F713B" w14:paraId="6E338601"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2F2318A9" w14:textId="3DAC437C" w:rsidR="001B267F" w:rsidRPr="00334670" w:rsidRDefault="001B267F" w:rsidP="001B267F">
            <w:pPr>
              <w:pStyle w:val="TableLeftcolumn"/>
            </w:pPr>
            <w:r>
              <w:t>1.25</w:t>
            </w:r>
          </w:p>
        </w:tc>
        <w:tc>
          <w:tcPr>
            <w:tcW w:w="8200" w:type="dxa"/>
            <w:tcBorders>
              <w:top w:val="nil"/>
              <w:left w:val="nil"/>
              <w:bottom w:val="nil"/>
              <w:right w:val="nil"/>
            </w:tcBorders>
            <w:shd w:val="clear" w:color="auto" w:fill="auto"/>
            <w:vAlign w:val="bottom"/>
          </w:tcPr>
          <w:p w14:paraId="7075E4A2" w14:textId="1F0DBA24" w:rsidR="001B267F" w:rsidRPr="00334670" w:rsidRDefault="001B267F" w:rsidP="001B267F">
            <w:pPr>
              <w:pStyle w:val="Tabletext"/>
            </w:pPr>
            <w:r>
              <w:rPr>
                <w:rFonts w:ascii="Open Sans Light" w:hAnsi="Open Sans Light" w:cs="Open Sans Light"/>
                <w:color w:val="000000"/>
              </w:rPr>
              <w:t>Utilize Content Pipeline: Loading &amp; Texturizing 3D Objects, Sound and Music, and Extending the content pipeline.</w:t>
            </w:r>
          </w:p>
        </w:tc>
        <w:tc>
          <w:tcPr>
            <w:tcW w:w="877" w:type="dxa"/>
            <w:tcBorders>
              <w:top w:val="single" w:sz="8" w:space="0" w:color="auto"/>
              <w:bottom w:val="single" w:sz="8" w:space="0" w:color="auto"/>
            </w:tcBorders>
            <w:vAlign w:val="bottom"/>
          </w:tcPr>
          <w:p w14:paraId="75D10180" w14:textId="77777777" w:rsidR="001B267F" w:rsidRPr="00ED28EF" w:rsidRDefault="001B267F" w:rsidP="001B267F">
            <w:pPr>
              <w:pStyle w:val="Tabletext"/>
              <w:rPr>
                <w:rStyle w:val="Formentry12ptopunderline"/>
              </w:rPr>
            </w:pPr>
          </w:p>
        </w:tc>
      </w:tr>
      <w:tr w:rsidR="001B267F" w:rsidRPr="009F713B" w14:paraId="7BB93C4C" w14:textId="77777777" w:rsidTr="00390FF6">
        <w:tc>
          <w:tcPr>
            <w:tcW w:w="705" w:type="dxa"/>
          </w:tcPr>
          <w:p w14:paraId="7FF192D9" w14:textId="05808204" w:rsidR="001B267F" w:rsidRPr="00334670" w:rsidRDefault="001B267F" w:rsidP="001B267F">
            <w:pPr>
              <w:pStyle w:val="TableLeftcolumn"/>
            </w:pPr>
            <w:r>
              <w:t>1.26</w:t>
            </w:r>
          </w:p>
        </w:tc>
        <w:tc>
          <w:tcPr>
            <w:tcW w:w="8200" w:type="dxa"/>
            <w:tcBorders>
              <w:top w:val="nil"/>
              <w:left w:val="nil"/>
              <w:bottom w:val="nil"/>
              <w:right w:val="nil"/>
            </w:tcBorders>
            <w:shd w:val="clear" w:color="auto" w:fill="auto"/>
            <w:vAlign w:val="bottom"/>
          </w:tcPr>
          <w:p w14:paraId="719B8511" w14:textId="6CAABF75" w:rsidR="001B267F" w:rsidRPr="00334670" w:rsidRDefault="001B267F" w:rsidP="001B267F">
            <w:pPr>
              <w:pStyle w:val="Tabletext"/>
            </w:pPr>
            <w:r>
              <w:rPr>
                <w:rFonts w:ascii="Open Sans Light" w:hAnsi="Open Sans Light" w:cs="Open Sans Light"/>
                <w:color w:val="000000"/>
              </w:rPr>
              <w:t>Demonstrate usage of 2D Objects and Effects: 2D Basics, 2D Effects, and Creating a 2D game.</w:t>
            </w:r>
          </w:p>
        </w:tc>
        <w:tc>
          <w:tcPr>
            <w:tcW w:w="877" w:type="dxa"/>
            <w:tcBorders>
              <w:top w:val="single" w:sz="8" w:space="0" w:color="auto"/>
              <w:bottom w:val="single" w:sz="8" w:space="0" w:color="auto"/>
            </w:tcBorders>
            <w:vAlign w:val="bottom"/>
          </w:tcPr>
          <w:p w14:paraId="764CCF4A" w14:textId="77777777" w:rsidR="001B267F" w:rsidRPr="00ED28EF" w:rsidRDefault="001B267F" w:rsidP="001B267F">
            <w:pPr>
              <w:pStyle w:val="Tabletext"/>
              <w:rPr>
                <w:rStyle w:val="Formentry12ptopunderline"/>
              </w:rPr>
            </w:pPr>
          </w:p>
        </w:tc>
      </w:tr>
      <w:tr w:rsidR="001B267F" w:rsidRPr="009F713B" w14:paraId="0F36C480"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3B2092DC" w14:textId="23BC1CCB" w:rsidR="001B267F" w:rsidRPr="00334670" w:rsidRDefault="001B267F" w:rsidP="001B267F">
            <w:pPr>
              <w:pStyle w:val="TableLeftcolumn"/>
            </w:pPr>
            <w:r>
              <w:t>1.27</w:t>
            </w:r>
          </w:p>
        </w:tc>
        <w:tc>
          <w:tcPr>
            <w:tcW w:w="8200" w:type="dxa"/>
            <w:tcBorders>
              <w:top w:val="nil"/>
              <w:left w:val="nil"/>
              <w:bottom w:val="nil"/>
              <w:right w:val="nil"/>
            </w:tcBorders>
            <w:shd w:val="clear" w:color="auto" w:fill="auto"/>
            <w:vAlign w:val="bottom"/>
          </w:tcPr>
          <w:p w14:paraId="6BAEC428" w14:textId="6D7FD72C" w:rsidR="001B267F" w:rsidRPr="00334670" w:rsidRDefault="001B267F" w:rsidP="001B267F">
            <w:pPr>
              <w:pStyle w:val="Tabletext"/>
            </w:pPr>
            <w:r>
              <w:rPr>
                <w:rFonts w:ascii="Open Sans Light" w:hAnsi="Open Sans Light" w:cs="Open Sans Light"/>
                <w:color w:val="000000"/>
              </w:rPr>
              <w:t>Program Handheld Devices (or simulated environment): Programming for the Handheld and Running the game on the handheld.</w:t>
            </w:r>
          </w:p>
        </w:tc>
        <w:tc>
          <w:tcPr>
            <w:tcW w:w="877" w:type="dxa"/>
            <w:tcBorders>
              <w:top w:val="single" w:sz="8" w:space="0" w:color="auto"/>
              <w:bottom w:val="single" w:sz="8" w:space="0" w:color="auto"/>
            </w:tcBorders>
            <w:vAlign w:val="bottom"/>
          </w:tcPr>
          <w:p w14:paraId="2AA82240" w14:textId="77777777" w:rsidR="001B267F" w:rsidRPr="00ED28EF" w:rsidRDefault="001B267F" w:rsidP="001B267F">
            <w:pPr>
              <w:pStyle w:val="Tabletext"/>
              <w:rPr>
                <w:rStyle w:val="Formentry12ptopunderline"/>
              </w:rPr>
            </w:pPr>
          </w:p>
        </w:tc>
      </w:tr>
      <w:tr w:rsidR="001B267F" w:rsidRPr="009F713B" w14:paraId="6F377E0F" w14:textId="77777777" w:rsidTr="00390FF6">
        <w:tc>
          <w:tcPr>
            <w:tcW w:w="705" w:type="dxa"/>
          </w:tcPr>
          <w:p w14:paraId="66DC5500" w14:textId="762C539E" w:rsidR="001B267F" w:rsidRPr="00334670" w:rsidRDefault="001B267F" w:rsidP="001B267F">
            <w:pPr>
              <w:pStyle w:val="TableLeftcolumn"/>
            </w:pPr>
            <w:r>
              <w:t>1.28</w:t>
            </w:r>
          </w:p>
        </w:tc>
        <w:tc>
          <w:tcPr>
            <w:tcW w:w="8200" w:type="dxa"/>
            <w:tcBorders>
              <w:top w:val="nil"/>
              <w:left w:val="nil"/>
              <w:bottom w:val="nil"/>
              <w:right w:val="nil"/>
            </w:tcBorders>
            <w:shd w:val="clear" w:color="auto" w:fill="auto"/>
            <w:vAlign w:val="bottom"/>
          </w:tcPr>
          <w:p w14:paraId="2DB5DD88" w14:textId="5C6EB3EF" w:rsidR="001B267F" w:rsidRPr="00334670" w:rsidRDefault="001B267F" w:rsidP="001B267F">
            <w:pPr>
              <w:pStyle w:val="Tabletext"/>
            </w:pPr>
            <w:r>
              <w:rPr>
                <w:rFonts w:ascii="Open Sans Light" w:hAnsi="Open Sans Light" w:cs="Open Sans Light"/>
                <w:color w:val="000000"/>
              </w:rPr>
              <w:t>Utilize High Level Shader Language: HLSL Basics and Advanced HLSL.</w:t>
            </w:r>
          </w:p>
        </w:tc>
        <w:tc>
          <w:tcPr>
            <w:tcW w:w="877" w:type="dxa"/>
            <w:tcBorders>
              <w:top w:val="single" w:sz="8" w:space="0" w:color="auto"/>
              <w:bottom w:val="single" w:sz="8" w:space="0" w:color="auto"/>
            </w:tcBorders>
            <w:vAlign w:val="bottom"/>
          </w:tcPr>
          <w:p w14:paraId="35007FE7" w14:textId="77777777" w:rsidR="001B267F" w:rsidRPr="00ED28EF" w:rsidRDefault="001B267F" w:rsidP="001B267F">
            <w:pPr>
              <w:pStyle w:val="Tabletext"/>
              <w:rPr>
                <w:rStyle w:val="Formentry12ptopunderline"/>
              </w:rPr>
            </w:pPr>
          </w:p>
        </w:tc>
      </w:tr>
      <w:tr w:rsidR="001B267F" w:rsidRPr="009F713B" w14:paraId="17CCEB16"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38E1E8CC" w14:textId="6C212492" w:rsidR="001B267F" w:rsidRPr="00334670" w:rsidRDefault="001B267F" w:rsidP="001B267F">
            <w:pPr>
              <w:pStyle w:val="TableLeftcolumn"/>
            </w:pPr>
            <w:r>
              <w:t>1.29</w:t>
            </w:r>
          </w:p>
        </w:tc>
        <w:tc>
          <w:tcPr>
            <w:tcW w:w="8200" w:type="dxa"/>
            <w:tcBorders>
              <w:top w:val="nil"/>
              <w:left w:val="nil"/>
              <w:bottom w:val="nil"/>
              <w:right w:val="nil"/>
            </w:tcBorders>
            <w:shd w:val="clear" w:color="auto" w:fill="auto"/>
            <w:vAlign w:val="bottom"/>
          </w:tcPr>
          <w:p w14:paraId="4DACA962" w14:textId="1DF9C8E5" w:rsidR="001B267F" w:rsidRPr="00334670" w:rsidRDefault="001B267F" w:rsidP="001B267F">
            <w:pPr>
              <w:pStyle w:val="Tabletext"/>
            </w:pPr>
            <w:r>
              <w:rPr>
                <w:rFonts w:ascii="Open Sans Light" w:hAnsi="Open Sans Light" w:cs="Open Sans Light"/>
                <w:color w:val="000000"/>
              </w:rPr>
              <w:t>Utilize Physics and Artificial Intelligence: Physics Basics, Finite State Machines &amp; Game State Management, and AI Algorithms.</w:t>
            </w:r>
          </w:p>
        </w:tc>
        <w:tc>
          <w:tcPr>
            <w:tcW w:w="877" w:type="dxa"/>
            <w:tcBorders>
              <w:top w:val="single" w:sz="8" w:space="0" w:color="auto"/>
              <w:bottom w:val="single" w:sz="8" w:space="0" w:color="auto"/>
            </w:tcBorders>
            <w:vAlign w:val="bottom"/>
          </w:tcPr>
          <w:p w14:paraId="73EAF52E" w14:textId="77777777" w:rsidR="001B267F" w:rsidRPr="00ED28EF" w:rsidRDefault="001B267F" w:rsidP="001B267F">
            <w:pPr>
              <w:pStyle w:val="Tabletext"/>
              <w:rPr>
                <w:rStyle w:val="Formentry12ptopunderline"/>
              </w:rPr>
            </w:pPr>
          </w:p>
        </w:tc>
      </w:tr>
      <w:tr w:rsidR="001B267F" w:rsidRPr="009F713B" w14:paraId="32EBDB4C" w14:textId="77777777" w:rsidTr="00390FF6">
        <w:tc>
          <w:tcPr>
            <w:tcW w:w="705" w:type="dxa"/>
          </w:tcPr>
          <w:p w14:paraId="6AB73532" w14:textId="1A80C82F" w:rsidR="001B267F" w:rsidRPr="00334670" w:rsidRDefault="001B267F" w:rsidP="001B267F">
            <w:pPr>
              <w:pStyle w:val="TableLeftcolumn"/>
            </w:pPr>
            <w:r>
              <w:t>1.30</w:t>
            </w:r>
          </w:p>
        </w:tc>
        <w:tc>
          <w:tcPr>
            <w:tcW w:w="8200" w:type="dxa"/>
            <w:tcBorders>
              <w:top w:val="nil"/>
              <w:left w:val="nil"/>
              <w:bottom w:val="nil"/>
              <w:right w:val="nil"/>
            </w:tcBorders>
            <w:shd w:val="clear" w:color="auto" w:fill="auto"/>
            <w:vAlign w:val="bottom"/>
          </w:tcPr>
          <w:p w14:paraId="1180AF2F" w14:textId="129CB057" w:rsidR="001B267F" w:rsidRPr="00334670" w:rsidRDefault="001B267F" w:rsidP="001B267F">
            <w:pPr>
              <w:pStyle w:val="Tabletext"/>
            </w:pPr>
            <w:r>
              <w:rPr>
                <w:rFonts w:ascii="Open Sans Light" w:hAnsi="Open Sans Light" w:cs="Open Sans Light"/>
                <w:color w:val="000000"/>
              </w:rPr>
              <w:t>Utilize 3D Effects: Advanced Texturing Techniques, Special Effects &amp; Particle System.</w:t>
            </w:r>
          </w:p>
        </w:tc>
        <w:tc>
          <w:tcPr>
            <w:tcW w:w="877" w:type="dxa"/>
            <w:tcBorders>
              <w:top w:val="single" w:sz="8" w:space="0" w:color="auto"/>
              <w:bottom w:val="single" w:sz="8" w:space="0" w:color="auto"/>
            </w:tcBorders>
            <w:vAlign w:val="bottom"/>
          </w:tcPr>
          <w:p w14:paraId="10CD66C2" w14:textId="77777777" w:rsidR="001B267F" w:rsidRPr="00ED28EF" w:rsidRDefault="001B267F" w:rsidP="001B267F">
            <w:pPr>
              <w:pStyle w:val="Tabletext"/>
              <w:rPr>
                <w:rStyle w:val="Formentry12ptopunderline"/>
              </w:rPr>
            </w:pPr>
          </w:p>
        </w:tc>
      </w:tr>
      <w:tr w:rsidR="001B267F" w:rsidRPr="009F713B" w14:paraId="05FA58BA" w14:textId="77777777" w:rsidTr="00390FF6">
        <w:trPr>
          <w:cnfStyle w:val="000000100000" w:firstRow="0" w:lastRow="0" w:firstColumn="0" w:lastColumn="0" w:oddVBand="0" w:evenVBand="0" w:oddHBand="1" w:evenHBand="0" w:firstRowFirstColumn="0" w:firstRowLastColumn="0" w:lastRowFirstColumn="0" w:lastRowLastColumn="0"/>
        </w:trPr>
        <w:tc>
          <w:tcPr>
            <w:tcW w:w="705" w:type="dxa"/>
          </w:tcPr>
          <w:p w14:paraId="7735F70F" w14:textId="07FB16A5" w:rsidR="001B267F" w:rsidRPr="00334670" w:rsidRDefault="001B267F" w:rsidP="001B267F">
            <w:pPr>
              <w:pStyle w:val="TableLeftcolumn"/>
            </w:pPr>
            <w:r>
              <w:t>1.31</w:t>
            </w:r>
          </w:p>
        </w:tc>
        <w:tc>
          <w:tcPr>
            <w:tcW w:w="8200" w:type="dxa"/>
            <w:tcBorders>
              <w:top w:val="nil"/>
              <w:left w:val="nil"/>
              <w:bottom w:val="nil"/>
              <w:right w:val="nil"/>
            </w:tcBorders>
            <w:shd w:val="clear" w:color="auto" w:fill="auto"/>
            <w:vAlign w:val="bottom"/>
          </w:tcPr>
          <w:p w14:paraId="6C53FACD" w14:textId="2025C775" w:rsidR="001B267F" w:rsidRPr="00334670" w:rsidRDefault="001B267F" w:rsidP="001B267F">
            <w:pPr>
              <w:pStyle w:val="Tabletext"/>
            </w:pPr>
            <w:r>
              <w:rPr>
                <w:rFonts w:ascii="Open Sans Light" w:hAnsi="Open Sans Light" w:cs="Open Sans Light"/>
                <w:color w:val="000000"/>
              </w:rPr>
              <w:t>Demonstrate Successful Debugging: Creating a 3D Game, Improving the Game and Finishing Touches.</w:t>
            </w:r>
          </w:p>
        </w:tc>
        <w:tc>
          <w:tcPr>
            <w:tcW w:w="877" w:type="dxa"/>
            <w:tcBorders>
              <w:top w:val="single" w:sz="8" w:space="0" w:color="auto"/>
              <w:bottom w:val="single" w:sz="8" w:space="0" w:color="auto"/>
            </w:tcBorders>
            <w:vAlign w:val="bottom"/>
          </w:tcPr>
          <w:p w14:paraId="6CC96A27" w14:textId="77777777" w:rsidR="001B267F" w:rsidRPr="00ED28EF" w:rsidRDefault="001B267F" w:rsidP="001B267F">
            <w:pPr>
              <w:pStyle w:val="Tabletext"/>
              <w:rPr>
                <w:rStyle w:val="Formentry12ptopunderline"/>
              </w:rPr>
            </w:pPr>
          </w:p>
        </w:tc>
      </w:tr>
      <w:tr w:rsidR="001B267F" w:rsidRPr="009F713B" w14:paraId="0798CC0C" w14:textId="77777777" w:rsidTr="00390FF6">
        <w:tc>
          <w:tcPr>
            <w:tcW w:w="705" w:type="dxa"/>
          </w:tcPr>
          <w:p w14:paraId="10EE1D58" w14:textId="78110291" w:rsidR="001B267F" w:rsidRPr="00334670" w:rsidRDefault="001B267F" w:rsidP="001B267F">
            <w:pPr>
              <w:pStyle w:val="TableLeftcolumn"/>
            </w:pPr>
            <w:r>
              <w:t>1.32</w:t>
            </w:r>
          </w:p>
        </w:tc>
        <w:tc>
          <w:tcPr>
            <w:tcW w:w="8200" w:type="dxa"/>
            <w:tcBorders>
              <w:top w:val="nil"/>
              <w:left w:val="nil"/>
              <w:bottom w:val="nil"/>
              <w:right w:val="nil"/>
            </w:tcBorders>
            <w:shd w:val="clear" w:color="auto" w:fill="auto"/>
            <w:vAlign w:val="bottom"/>
          </w:tcPr>
          <w:p w14:paraId="19E87A62" w14:textId="6461A2C7" w:rsidR="001B267F" w:rsidRPr="00334670" w:rsidRDefault="001B267F" w:rsidP="001B267F">
            <w:pPr>
              <w:pStyle w:val="Tabletext"/>
            </w:pPr>
            <w:r>
              <w:rPr>
                <w:rFonts w:ascii="Open Sans Light" w:hAnsi="Open Sans Light" w:cs="Open Sans Light"/>
                <w:color w:val="000000"/>
              </w:rPr>
              <w:t>Demonstrate Understanding of Networking Framework: Networking Basics, Creating Multiplayer Demos, Creating a Networking Game Skeleton, Creating a Turn-based Multiplayer Game, and Creating a Real-time Multiplayer Game.</w:t>
            </w:r>
          </w:p>
        </w:tc>
        <w:tc>
          <w:tcPr>
            <w:tcW w:w="877" w:type="dxa"/>
            <w:tcBorders>
              <w:top w:val="single" w:sz="8" w:space="0" w:color="auto"/>
              <w:bottom w:val="single" w:sz="8" w:space="0" w:color="auto"/>
            </w:tcBorders>
            <w:vAlign w:val="bottom"/>
          </w:tcPr>
          <w:p w14:paraId="06ABCB09" w14:textId="77777777" w:rsidR="001B267F" w:rsidRPr="00ED28EF" w:rsidRDefault="001B267F" w:rsidP="001B267F">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F54A371" w:rsidR="004E0952" w:rsidRPr="00202D35" w:rsidRDefault="00916D5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B7FF53A" w:rsidR="004E0952" w:rsidRPr="00202D35" w:rsidRDefault="00916D5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5B6F44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B267F">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112AF3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B267F">
      <w:rPr>
        <w:rStyle w:val="Strong"/>
      </w:rPr>
      <w:t>Game Design &amp; Authoring the Web</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B267F">
      <w:rPr>
        <w:rStyle w:val="Strong"/>
      </w:rPr>
      <w:t>10165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B267F"/>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16D5F"/>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E3752"/>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201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359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531F60B2B4E7B8521A16FE032A10D"/>
        <w:category>
          <w:name w:val="General"/>
          <w:gallery w:val="placeholder"/>
        </w:category>
        <w:types>
          <w:type w:val="bbPlcHdr"/>
        </w:types>
        <w:behaviors>
          <w:behavior w:val="content"/>
        </w:behaviors>
        <w:guid w:val="{AFB6F498-8EDF-482A-9C9C-D20F9B7BBAD1}"/>
      </w:docPartPr>
      <w:docPartBody>
        <w:p w:rsidR="00A036EA" w:rsidRDefault="00045990" w:rsidP="00045990">
          <w:pPr>
            <w:pStyle w:val="6C6531F60B2B4E7B8521A16FE032A10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45990"/>
    <w:rsid w:val="004A0180"/>
    <w:rsid w:val="00A0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990"/>
    <w:rPr>
      <w:color w:val="808080"/>
    </w:rPr>
  </w:style>
  <w:style w:type="paragraph" w:customStyle="1" w:styleId="6C6531F60B2B4E7B8521A16FE032A10D">
    <w:name w:val="6C6531F60B2B4E7B8521A16FE032A10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7D91F7246D43B8886D9104E96F1B4B">
    <w:name w:val="A17D91F7246D43B8886D9104E96F1B4B"/>
    <w:rsid w:val="00045990"/>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DA1C25E2E624D02B052EC3398927EEB">
    <w:name w:val="FDA1C25E2E624D02B052EC3398927EE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7F1EB764AA14DB7882B377CF6E43803">
    <w:name w:val="C7F1EB764AA14DB7882B377CF6E43803"/>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3AC35F51F144E9ACF0DDE8FE6DE7C1">
    <w:name w:val="083AC35F51F144E9ACF0DDE8FE6DE7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60EF80E05EC420F80A348FF1A8CFE8B">
    <w:name w:val="B60EF80E05EC420F80A348FF1A8CFE8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9BDDE5BE44F496A989C180DF5264FED">
    <w:name w:val="69BDDE5BE44F496A989C180DF5264FE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EC2F0537A8E4BC5AB560D65323B40D1">
    <w:name w:val="DEC2F0537A8E4BC5AB560D65323B40D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6A6D45300E40E585BB9F6DBC85337B">
    <w:name w:val="676A6D45300E40E585BB9F6DBC85337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1857F0D81C94913B454812059FA1236">
    <w:name w:val="01857F0D81C94913B454812059FA123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0520F47B00E47D6848DA8CD0E2A7C89">
    <w:name w:val="10520F47B00E47D6848DA8CD0E2A7C89"/>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C2DF89BA160431EB2EEA5D492F32DA6">
    <w:name w:val="8C2DF89BA160431EB2EEA5D492F32DA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6524AEAB63468CA914AAE313812BA2">
    <w:name w:val="2B6524AEAB63468CA914AAE313812BA2"/>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9A59CFCF6D4B889716E6417EBD98D6">
    <w:name w:val="C49A59CFCF6D4B889716E6417EBD98D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B172D92F6149818C2647E7D1C38250">
    <w:name w:val="2BB172D92F6149818C2647E7D1C38250"/>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4892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Design &amp; Authoring the Web</dc:title>
  <dc:subject>10165</dc:subject>
  <dc:creator>Cheryl Franklin</dc:creator>
  <cp:keywords/>
  <dc:description>1.0</dc:description>
  <cp:lastModifiedBy>Barbara A. Bahm</cp:lastModifiedBy>
  <cp:revision>2</cp:revision>
  <cp:lastPrinted>2023-05-25T21:45:00Z</cp:lastPrinted>
  <dcterms:created xsi:type="dcterms:W3CDTF">2023-07-27T14:42:00Z</dcterms:created>
  <dcterms:modified xsi:type="dcterms:W3CDTF">2023-07-27T14:42:00Z</dcterms:modified>
  <cp:category/>
</cp:coreProperties>
</file>